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189D51" w14:textId="05B75661" w:rsidR="00287613" w:rsidRDefault="006076D7" w:rsidP="001C052D">
      <w:pPr>
        <w:pStyle w:val="Heading1"/>
        <w:bidi/>
        <w:rPr>
          <w:rtl/>
        </w:rPr>
      </w:pPr>
      <w:r>
        <w:rPr>
          <w:rFonts w:hint="cs"/>
          <w:rtl/>
        </w:rPr>
        <w:t xml:space="preserve">فراخوان اول </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67"/>
        <w:gridCol w:w="66"/>
        <w:gridCol w:w="66"/>
        <w:gridCol w:w="7877"/>
      </w:tblGrid>
      <w:tr w:rsidR="00546902" w:rsidRPr="00546902" w14:paraId="523F30EB" w14:textId="77777777" w:rsidTr="00546902">
        <w:trPr>
          <w:tblCellSpacing w:w="15" w:type="dxa"/>
        </w:trPr>
        <w:tc>
          <w:tcPr>
            <w:tcW w:w="0" w:type="auto"/>
            <w:vAlign w:val="center"/>
            <w:hideMark/>
          </w:tcPr>
          <w:p w14:paraId="1ED821B8" w14:textId="08A33443" w:rsidR="00546902" w:rsidRPr="00546902" w:rsidRDefault="00546902" w:rsidP="001C052D">
            <w:pPr>
              <w:pStyle w:val="Heading1"/>
              <w:bidi/>
            </w:pPr>
          </w:p>
        </w:tc>
        <w:tc>
          <w:tcPr>
            <w:tcW w:w="0" w:type="auto"/>
            <w:vAlign w:val="center"/>
            <w:hideMark/>
          </w:tcPr>
          <w:p w14:paraId="64925021" w14:textId="77777777" w:rsidR="00546902" w:rsidRPr="00546902" w:rsidRDefault="00546902" w:rsidP="001C052D">
            <w:pPr>
              <w:pStyle w:val="Heading1"/>
              <w:bidi/>
            </w:pPr>
          </w:p>
        </w:tc>
        <w:tc>
          <w:tcPr>
            <w:tcW w:w="0" w:type="auto"/>
            <w:vAlign w:val="center"/>
            <w:hideMark/>
          </w:tcPr>
          <w:p w14:paraId="5C18FC58" w14:textId="77777777" w:rsidR="00546902" w:rsidRPr="00546902" w:rsidRDefault="00546902" w:rsidP="001C052D">
            <w:pPr>
              <w:pStyle w:val="Heading1"/>
              <w:bidi/>
            </w:pPr>
          </w:p>
        </w:tc>
        <w:tc>
          <w:tcPr>
            <w:tcW w:w="0" w:type="auto"/>
            <w:vAlign w:val="center"/>
            <w:hideMark/>
          </w:tcPr>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207"/>
            </w:tblGrid>
            <w:tr w:rsidR="00546902" w:rsidRPr="00546902" w14:paraId="1A302EE1" w14:textId="77777777">
              <w:trPr>
                <w:tblCellSpacing w:w="15" w:type="dxa"/>
              </w:trPr>
              <w:tc>
                <w:tcPr>
                  <w:tcW w:w="0" w:type="auto"/>
                  <w:vAlign w:val="center"/>
                  <w:hideMark/>
                </w:tcPr>
                <w:p w14:paraId="4595AD8F" w14:textId="77777777" w:rsidR="00546902" w:rsidRPr="00546902" w:rsidRDefault="00546902" w:rsidP="001C052D">
                  <w:pPr>
                    <w:pStyle w:val="Heading1"/>
                    <w:bidi/>
                  </w:pPr>
                  <w:r w:rsidRPr="00546902">
                    <w:rPr>
                      <w:rFonts w:hint="cs"/>
                    </w:rPr>
                    <w:t>-</w:t>
                  </w:r>
                </w:p>
              </w:tc>
            </w:tr>
          </w:tbl>
          <w:p w14:paraId="45831EBE" w14:textId="77777777" w:rsidR="00546902" w:rsidRPr="00546902" w:rsidRDefault="00546902" w:rsidP="001C052D">
            <w:pPr>
              <w:pStyle w:val="Heading1"/>
              <w:bidi/>
            </w:pPr>
          </w:p>
        </w:tc>
      </w:tr>
      <w:tr w:rsidR="00546902" w:rsidRPr="00546902" w14:paraId="443476A9" w14:textId="77777777" w:rsidTr="00546902">
        <w:trPr>
          <w:tblCellSpacing w:w="15" w:type="dxa"/>
        </w:trPr>
        <w:tc>
          <w:tcPr>
            <w:tcW w:w="0" w:type="auto"/>
            <w:vAlign w:val="center"/>
            <w:hideMark/>
          </w:tcPr>
          <w:p w14:paraId="5D4495AA" w14:textId="77777777" w:rsidR="00546902" w:rsidRPr="00546902" w:rsidRDefault="00546902" w:rsidP="001C052D">
            <w:pPr>
              <w:pStyle w:val="Heading1"/>
              <w:bidi/>
            </w:pPr>
            <w:r w:rsidRPr="00546902">
              <w:rPr>
                <w:rFonts w:hint="cs"/>
                <w:rtl/>
              </w:rPr>
              <w:t>تاریخ</w:t>
            </w:r>
            <w:r w:rsidRPr="00546902">
              <w:rPr>
                <w:rFonts w:hint="cs"/>
              </w:rPr>
              <w:t>:</w:t>
            </w:r>
          </w:p>
        </w:tc>
        <w:tc>
          <w:tcPr>
            <w:tcW w:w="0" w:type="auto"/>
            <w:vAlign w:val="center"/>
            <w:hideMark/>
          </w:tcPr>
          <w:p w14:paraId="2B2E82FC" w14:textId="77777777" w:rsidR="00546902" w:rsidRPr="00546902" w:rsidRDefault="00546902" w:rsidP="001C052D">
            <w:pPr>
              <w:pStyle w:val="Heading1"/>
              <w:bidi/>
            </w:pPr>
          </w:p>
        </w:tc>
        <w:tc>
          <w:tcPr>
            <w:tcW w:w="0" w:type="auto"/>
            <w:vAlign w:val="center"/>
            <w:hideMark/>
          </w:tcPr>
          <w:p w14:paraId="3263CA6D" w14:textId="77777777" w:rsidR="00546902" w:rsidRPr="00546902" w:rsidRDefault="00546902" w:rsidP="001C052D">
            <w:pPr>
              <w:pStyle w:val="Heading1"/>
              <w:bidi/>
            </w:pPr>
          </w:p>
        </w:tc>
        <w:tc>
          <w:tcPr>
            <w:tcW w:w="0" w:type="auto"/>
            <w:vAlign w:val="center"/>
            <w:hideMark/>
          </w:tcPr>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689"/>
              <w:gridCol w:w="183"/>
              <w:gridCol w:w="367"/>
              <w:gridCol w:w="183"/>
              <w:gridCol w:w="382"/>
            </w:tblGrid>
            <w:tr w:rsidR="00546902" w:rsidRPr="00546902" w14:paraId="53FCA631" w14:textId="77777777">
              <w:trPr>
                <w:tblCellSpacing w:w="15" w:type="dxa"/>
              </w:trPr>
              <w:tc>
                <w:tcPr>
                  <w:tcW w:w="0" w:type="auto"/>
                  <w:vAlign w:val="center"/>
                  <w:hideMark/>
                </w:tcPr>
                <w:p w14:paraId="39597903" w14:textId="77777777" w:rsidR="00546902" w:rsidRPr="00546902" w:rsidRDefault="00546902" w:rsidP="001C052D">
                  <w:pPr>
                    <w:pStyle w:val="Heading1"/>
                    <w:bidi/>
                  </w:pPr>
                  <w:r w:rsidRPr="00546902">
                    <w:rPr>
                      <w:rFonts w:hint="cs"/>
                    </w:rPr>
                    <w:t>1387</w:t>
                  </w:r>
                </w:p>
              </w:tc>
              <w:tc>
                <w:tcPr>
                  <w:tcW w:w="0" w:type="auto"/>
                  <w:vAlign w:val="center"/>
                  <w:hideMark/>
                </w:tcPr>
                <w:p w14:paraId="38843185" w14:textId="77777777" w:rsidR="00546902" w:rsidRPr="00546902" w:rsidRDefault="00546902" w:rsidP="001C052D">
                  <w:pPr>
                    <w:pStyle w:val="Heading1"/>
                    <w:bidi/>
                  </w:pPr>
                  <w:r w:rsidRPr="00546902">
                    <w:rPr>
                      <w:rFonts w:hint="cs"/>
                    </w:rPr>
                    <w:t>/</w:t>
                  </w:r>
                </w:p>
              </w:tc>
              <w:tc>
                <w:tcPr>
                  <w:tcW w:w="0" w:type="auto"/>
                  <w:vAlign w:val="center"/>
                  <w:hideMark/>
                </w:tcPr>
                <w:p w14:paraId="426C9575" w14:textId="77777777" w:rsidR="00546902" w:rsidRPr="00546902" w:rsidRDefault="00546902" w:rsidP="001C052D">
                  <w:pPr>
                    <w:pStyle w:val="Heading1"/>
                    <w:bidi/>
                  </w:pPr>
                  <w:r w:rsidRPr="00546902">
                    <w:rPr>
                      <w:rFonts w:hint="cs"/>
                    </w:rPr>
                    <w:t>05</w:t>
                  </w:r>
                </w:p>
              </w:tc>
              <w:tc>
                <w:tcPr>
                  <w:tcW w:w="0" w:type="auto"/>
                  <w:vAlign w:val="center"/>
                  <w:hideMark/>
                </w:tcPr>
                <w:p w14:paraId="5AAE70AF" w14:textId="77777777" w:rsidR="00546902" w:rsidRPr="00546902" w:rsidRDefault="00546902" w:rsidP="001C052D">
                  <w:pPr>
                    <w:pStyle w:val="Heading1"/>
                    <w:bidi/>
                  </w:pPr>
                  <w:r w:rsidRPr="00546902">
                    <w:rPr>
                      <w:rFonts w:hint="cs"/>
                    </w:rPr>
                    <w:t>/</w:t>
                  </w:r>
                </w:p>
              </w:tc>
              <w:tc>
                <w:tcPr>
                  <w:tcW w:w="0" w:type="auto"/>
                  <w:vAlign w:val="center"/>
                  <w:hideMark/>
                </w:tcPr>
                <w:p w14:paraId="7125D8D7" w14:textId="77777777" w:rsidR="00546902" w:rsidRPr="00546902" w:rsidRDefault="00546902" w:rsidP="001C052D">
                  <w:pPr>
                    <w:pStyle w:val="Heading1"/>
                    <w:bidi/>
                  </w:pPr>
                  <w:r w:rsidRPr="00546902">
                    <w:rPr>
                      <w:rFonts w:hint="cs"/>
                    </w:rPr>
                    <w:t>31</w:t>
                  </w:r>
                </w:p>
              </w:tc>
            </w:tr>
          </w:tbl>
          <w:p w14:paraId="1E8089D5" w14:textId="77777777" w:rsidR="00546902" w:rsidRPr="00546902" w:rsidRDefault="00546902" w:rsidP="001C052D">
            <w:pPr>
              <w:pStyle w:val="Heading1"/>
              <w:bidi/>
            </w:pPr>
          </w:p>
        </w:tc>
      </w:tr>
      <w:tr w:rsidR="00546902" w:rsidRPr="00546902" w14:paraId="7151B423" w14:textId="77777777" w:rsidTr="009B2BD8">
        <w:trPr>
          <w:tblCellSpacing w:w="15" w:type="dxa"/>
        </w:trPr>
        <w:tc>
          <w:tcPr>
            <w:tcW w:w="0" w:type="auto"/>
            <w:vAlign w:val="center"/>
          </w:tcPr>
          <w:p w14:paraId="2BB919C5" w14:textId="27097042" w:rsidR="00546902" w:rsidRPr="00546902" w:rsidRDefault="00546902" w:rsidP="001C052D">
            <w:pPr>
              <w:pStyle w:val="Heading1"/>
              <w:bidi/>
            </w:pPr>
          </w:p>
        </w:tc>
        <w:tc>
          <w:tcPr>
            <w:tcW w:w="0" w:type="auto"/>
            <w:vAlign w:val="center"/>
          </w:tcPr>
          <w:p w14:paraId="771E7560" w14:textId="77777777" w:rsidR="00546902" w:rsidRPr="00546902" w:rsidRDefault="00546902" w:rsidP="001C052D">
            <w:pPr>
              <w:pStyle w:val="Heading1"/>
              <w:bidi/>
            </w:pPr>
          </w:p>
        </w:tc>
        <w:tc>
          <w:tcPr>
            <w:tcW w:w="0" w:type="auto"/>
            <w:vAlign w:val="center"/>
          </w:tcPr>
          <w:p w14:paraId="6689E9C5" w14:textId="77777777" w:rsidR="00546902" w:rsidRPr="00546902" w:rsidRDefault="00546902" w:rsidP="001C052D">
            <w:pPr>
              <w:pStyle w:val="Heading1"/>
              <w:bidi/>
            </w:pPr>
          </w:p>
        </w:tc>
        <w:tc>
          <w:tcPr>
            <w:tcW w:w="0" w:type="auto"/>
            <w:vAlign w:val="center"/>
          </w:tcPr>
          <w:p w14:paraId="53DA1B2F" w14:textId="4733BDE9" w:rsidR="00546902" w:rsidRPr="00546902" w:rsidRDefault="00546902" w:rsidP="001C052D">
            <w:pPr>
              <w:pStyle w:val="Heading1"/>
              <w:bidi/>
            </w:pPr>
          </w:p>
        </w:tc>
      </w:tr>
      <w:tr w:rsidR="00546902" w:rsidRPr="00546902" w14:paraId="55AA758F" w14:textId="77777777" w:rsidTr="00546902">
        <w:trPr>
          <w:tblCellSpacing w:w="15" w:type="dxa"/>
        </w:trPr>
        <w:tc>
          <w:tcPr>
            <w:tcW w:w="0" w:type="auto"/>
            <w:noWrap/>
            <w:vAlign w:val="center"/>
            <w:hideMark/>
          </w:tcPr>
          <w:p w14:paraId="6678894A" w14:textId="77777777" w:rsidR="00546902" w:rsidRPr="00546902" w:rsidRDefault="00546902" w:rsidP="001C052D">
            <w:pPr>
              <w:pStyle w:val="Heading1"/>
              <w:bidi/>
            </w:pPr>
            <w:r w:rsidRPr="00546902">
              <w:rPr>
                <w:rFonts w:hint="cs"/>
                <w:rtl/>
              </w:rPr>
              <w:t>خلاصه موضوع</w:t>
            </w:r>
            <w:r w:rsidRPr="00546902">
              <w:rPr>
                <w:rFonts w:hint="cs"/>
              </w:rPr>
              <w:t>:</w:t>
            </w:r>
          </w:p>
        </w:tc>
        <w:tc>
          <w:tcPr>
            <w:tcW w:w="0" w:type="auto"/>
            <w:vAlign w:val="center"/>
            <w:hideMark/>
          </w:tcPr>
          <w:p w14:paraId="3937CF59" w14:textId="77777777" w:rsidR="00546902" w:rsidRPr="00546902" w:rsidRDefault="00546902" w:rsidP="001C052D">
            <w:pPr>
              <w:pStyle w:val="Heading1"/>
              <w:bidi/>
            </w:pPr>
          </w:p>
        </w:tc>
        <w:tc>
          <w:tcPr>
            <w:tcW w:w="0" w:type="auto"/>
            <w:vAlign w:val="center"/>
            <w:hideMark/>
          </w:tcPr>
          <w:p w14:paraId="2D1A5FA7" w14:textId="77777777" w:rsidR="00546902" w:rsidRPr="00546902" w:rsidRDefault="00546902" w:rsidP="001C052D">
            <w:pPr>
              <w:pStyle w:val="Heading1"/>
              <w:bidi/>
            </w:pPr>
          </w:p>
        </w:tc>
        <w:tc>
          <w:tcPr>
            <w:tcW w:w="0" w:type="auto"/>
            <w:vAlign w:val="center"/>
            <w:hideMark/>
          </w:tcPr>
          <w:p w14:paraId="67D446BC" w14:textId="77777777" w:rsidR="00546902" w:rsidRPr="00546902" w:rsidRDefault="00546902" w:rsidP="001C052D">
            <w:pPr>
              <w:pStyle w:val="Heading1"/>
              <w:bidi/>
            </w:pPr>
            <w:r w:rsidRPr="00546902">
              <w:rPr>
                <w:rFonts w:hint="cs"/>
                <w:rtl/>
              </w:rPr>
              <w:t>فراخوان مشمولان مرحله اول اجرای نظام مالیات بر ارزش</w:t>
            </w:r>
            <w:r w:rsidRPr="00546902">
              <w:rPr>
                <w:rFonts w:hint="cs"/>
              </w:rPr>
              <w:t xml:space="preserve"> </w:t>
            </w:r>
            <w:r w:rsidRPr="00546902">
              <w:rPr>
                <w:rFonts w:hint="cs"/>
                <w:rtl/>
              </w:rPr>
              <w:t>افزوده</w:t>
            </w:r>
          </w:p>
        </w:tc>
      </w:tr>
    </w:tbl>
    <w:p w14:paraId="74BE6F46" w14:textId="1B8E4792" w:rsidR="00546902" w:rsidRPr="00546902" w:rsidRDefault="00546902" w:rsidP="001C052D">
      <w:pPr>
        <w:pStyle w:val="a"/>
        <w:bidi/>
        <w:rPr>
          <w:rtl/>
        </w:rPr>
      </w:pPr>
      <w:r w:rsidRPr="00546902">
        <w:rPr>
          <w:rFonts w:hint="cs"/>
          <w:b/>
          <w:bCs/>
          <w:rtl/>
        </w:rPr>
        <w:br/>
        <w:t>قابل توجه کلیه عرضه‌کنندگان کالاها و ارائه‌دهندگان خدمات و واردکنندگان و صادرکنندگان آن‌ها</w:t>
      </w:r>
    </w:p>
    <w:p w14:paraId="48BFCC23" w14:textId="77777777" w:rsidR="00546902" w:rsidRPr="00546902" w:rsidRDefault="00546902" w:rsidP="001C052D">
      <w:pPr>
        <w:pStyle w:val="a"/>
        <w:bidi/>
        <w:rPr>
          <w:rtl/>
        </w:rPr>
      </w:pPr>
      <w:r w:rsidRPr="00546902">
        <w:rPr>
          <w:rFonts w:hint="cs"/>
          <w:b/>
          <w:bCs/>
          <w:rtl/>
        </w:rPr>
        <w:t>اطلاعیه مرحله اول ثبت نام مؤدیان مالیات بر ارزش افزوده</w:t>
      </w:r>
    </w:p>
    <w:p w14:paraId="0107305D" w14:textId="77777777" w:rsidR="00546902" w:rsidRPr="00546902" w:rsidRDefault="00546902" w:rsidP="009A7E66">
      <w:pPr>
        <w:pStyle w:val="a"/>
        <w:bidi/>
        <w:jc w:val="both"/>
        <w:rPr>
          <w:rtl/>
        </w:rPr>
      </w:pPr>
      <w:r w:rsidRPr="00546902">
        <w:rPr>
          <w:rFonts w:hint="cs"/>
          <w:rtl/>
        </w:rPr>
        <w:t>با عنایت به تصویب و ابلاغ قانون مالیات بر ارزش افزوده و از آنجا که مطابق ماده (53) قانون، تاریخ اجرای این نظام مالیاتی از اول مهر ماه 1387 تعیین گردیده است، با استفاده از اختیارات حاصل از ماده (18) قانون مذکور، بدین وسیله مشمولین مرحله اول ثبت نام در نظام مالیات بر ارزش افزوده، کلیه اشخاص حقیقی و حقوقی واجد حداقل یکی از شرایط زیر اعلام می‌گردند:</w:t>
      </w:r>
    </w:p>
    <w:p w14:paraId="0BD70481" w14:textId="77777777" w:rsidR="00546902" w:rsidRPr="00546902" w:rsidRDefault="00546902" w:rsidP="009A7E66">
      <w:pPr>
        <w:pStyle w:val="a"/>
        <w:bidi/>
        <w:jc w:val="both"/>
        <w:rPr>
          <w:rtl/>
        </w:rPr>
      </w:pPr>
      <w:r w:rsidRPr="00546902">
        <w:rPr>
          <w:rFonts w:hint="cs"/>
          <w:rtl/>
        </w:rPr>
        <w:t>الف - کلیه واردکنندگان؛</w:t>
      </w:r>
    </w:p>
    <w:p w14:paraId="52D47C7D" w14:textId="77777777" w:rsidR="00546902" w:rsidRPr="00546902" w:rsidRDefault="00546902" w:rsidP="009A7E66">
      <w:pPr>
        <w:pStyle w:val="a"/>
        <w:bidi/>
        <w:jc w:val="both"/>
        <w:rPr>
          <w:rtl/>
        </w:rPr>
      </w:pPr>
      <w:r w:rsidRPr="00546902">
        <w:rPr>
          <w:rFonts w:hint="cs"/>
          <w:rtl/>
        </w:rPr>
        <w:t>ب - کلیه صادرکنندگان؛</w:t>
      </w:r>
    </w:p>
    <w:p w14:paraId="3CB8B285" w14:textId="77777777" w:rsidR="00546902" w:rsidRPr="00546902" w:rsidRDefault="00546902" w:rsidP="009A7E66">
      <w:pPr>
        <w:pStyle w:val="a"/>
        <w:bidi/>
        <w:jc w:val="both"/>
        <w:rPr>
          <w:rtl/>
        </w:rPr>
      </w:pPr>
      <w:r w:rsidRPr="00546902">
        <w:rPr>
          <w:rFonts w:hint="cs"/>
          <w:rtl/>
        </w:rPr>
        <w:t>ج - کلیه فعالان اقتصادی که مجموع فروش کالاها و ارائه خدمات آن‌ها در سال 1386 سه میلیارد ریال یا بیشتر بوده است؛</w:t>
      </w:r>
    </w:p>
    <w:p w14:paraId="14A57814" w14:textId="77777777" w:rsidR="00546902" w:rsidRPr="00546902" w:rsidRDefault="00546902" w:rsidP="009A7E66">
      <w:pPr>
        <w:pStyle w:val="a"/>
        <w:bidi/>
        <w:jc w:val="both"/>
        <w:rPr>
          <w:rtl/>
        </w:rPr>
      </w:pPr>
      <w:r w:rsidRPr="00546902">
        <w:rPr>
          <w:rFonts w:hint="cs"/>
          <w:rtl/>
        </w:rPr>
        <w:t>د - کلیه فعالان اقتصادی که مجموع فروش کالاها و ارائه خدمات آن‌ها در پنج ماهه آغازین سال 1387، یک میلیارد و دویست پنجاه میلیون ریال یا بیشتر بوده است.</w:t>
      </w:r>
    </w:p>
    <w:p w14:paraId="2AFC4FFD" w14:textId="77777777" w:rsidR="00546902" w:rsidRPr="00546902" w:rsidRDefault="00546902" w:rsidP="009A7E66">
      <w:pPr>
        <w:pStyle w:val="a"/>
        <w:bidi/>
        <w:jc w:val="both"/>
        <w:rPr>
          <w:rtl/>
        </w:rPr>
      </w:pPr>
      <w:r w:rsidRPr="00546902">
        <w:rPr>
          <w:rFonts w:hint="cs"/>
          <w:rtl/>
        </w:rPr>
        <w:t>تبصره: آن دسته از فعالان اقتصادی که صرفاً به عرضه کالاها و خدمات معاف از این نظام مالیاتی (بر اساس مفاد ماده 12 قانون) اشتغال دارند، از ثبت نام در این مرحله معاف می‌باشند، بدیهی است فعالانی که به عرضه توأم کالاهای مشمول و معاف اشتغال داشته و حداقل یکی از شرایط فوق را دارند مشمول این تبصره نبوده و موظف به ثبت نام در این مرحله می‌باشند.</w:t>
      </w:r>
    </w:p>
    <w:p w14:paraId="2C9563A5" w14:textId="77777777" w:rsidR="00546902" w:rsidRPr="00546902" w:rsidRDefault="00546902" w:rsidP="009A7E66">
      <w:pPr>
        <w:pStyle w:val="a"/>
        <w:bidi/>
        <w:jc w:val="both"/>
        <w:rPr>
          <w:rtl/>
        </w:rPr>
      </w:pPr>
      <w:r w:rsidRPr="00546902">
        <w:rPr>
          <w:rFonts w:hint="cs"/>
          <w:rtl/>
        </w:rPr>
        <w:t xml:space="preserve">واجدین هر یک از شرایط بندهای (الف) تا (د) فوق‌الذکر می‌توانند جهت آگاهی از قانون مذکور، مقررات مربوطه و چگونگی اجرای آن به پایگاه اینترنتی طرح استقرار نظام مالیات بر ارزش افزوده سازمان امور مالیاتی کشور به نشانی </w:t>
      </w:r>
      <w:r w:rsidRPr="00546902">
        <w:rPr>
          <w:rFonts w:hint="cs"/>
        </w:rPr>
        <w:t>www.VAT.ir</w:t>
      </w:r>
      <w:r w:rsidRPr="00546902">
        <w:rPr>
          <w:rFonts w:hint="cs"/>
          <w:rtl/>
        </w:rPr>
        <w:t xml:space="preserve"> مراجعه نمایند.</w:t>
      </w:r>
    </w:p>
    <w:p w14:paraId="7A1C7666" w14:textId="77777777" w:rsidR="00546902" w:rsidRPr="00546902" w:rsidRDefault="00546902" w:rsidP="009A7E66">
      <w:pPr>
        <w:pStyle w:val="a"/>
        <w:bidi/>
        <w:jc w:val="both"/>
        <w:rPr>
          <w:rtl/>
        </w:rPr>
      </w:pPr>
      <w:r w:rsidRPr="00546902">
        <w:rPr>
          <w:rFonts w:hint="cs"/>
          <w:rtl/>
        </w:rPr>
        <w:t xml:space="preserve">واجدین شرایط فوق‌الذکر در صورتی که تا کنون دعوت‌نامه ثبت نام در این نظام مالیاتی (حاوی نام کاربر و رمز عبور ثبت نام اینترنتی) را دریافت ننموده‌اند، می‌توانند جهت اجرای احکام قانون مذکور و ثبت نام در این نظام مالیاتی به نشانی اینترنتی </w:t>
      </w:r>
      <w:r w:rsidRPr="00546902">
        <w:rPr>
          <w:rFonts w:hint="cs"/>
        </w:rPr>
        <w:t>www.VAT.ir/Registration</w:t>
      </w:r>
      <w:r w:rsidRPr="00546902">
        <w:rPr>
          <w:rFonts w:hint="cs"/>
          <w:rtl/>
        </w:rPr>
        <w:t xml:space="preserve"> مراجعه و فرایند ثبت نام خود مشتمل بر اقدامات زیر به انجام برسانند:</w:t>
      </w:r>
    </w:p>
    <w:p w14:paraId="30F70F82" w14:textId="77777777" w:rsidR="00546902" w:rsidRPr="00546902" w:rsidRDefault="00546902" w:rsidP="009A7E66">
      <w:pPr>
        <w:pStyle w:val="a"/>
        <w:bidi/>
        <w:jc w:val="both"/>
        <w:rPr>
          <w:rtl/>
        </w:rPr>
      </w:pPr>
      <w:r w:rsidRPr="00546902">
        <w:rPr>
          <w:rFonts w:hint="cs"/>
          <w:rtl/>
        </w:rPr>
        <w:t xml:space="preserve">مراجعه به سایت اینترنتی استقرار نظام مالیات بر ارزش افزوده به نشانی </w:t>
      </w:r>
      <w:r w:rsidRPr="00546902">
        <w:rPr>
          <w:rFonts w:hint="cs"/>
        </w:rPr>
        <w:t>www.VAT.ir</w:t>
      </w:r>
      <w:r w:rsidRPr="00546902">
        <w:rPr>
          <w:rFonts w:hint="cs"/>
          <w:rtl/>
        </w:rPr>
        <w:t xml:space="preserve"> و سامانه ثبت نام اینترنتی در نظام مالیات بر ارزش افزوده به نشانی </w:t>
      </w:r>
      <w:r w:rsidRPr="00546902">
        <w:rPr>
          <w:rFonts w:hint="cs"/>
        </w:rPr>
        <w:t>www.VAT.ir/Registration</w:t>
      </w:r>
      <w:r w:rsidRPr="00546902">
        <w:rPr>
          <w:rFonts w:hint="cs"/>
          <w:rtl/>
        </w:rPr>
        <w:t xml:space="preserve"> و آگاهی از قانون، مقررات و دستورالعمل‌های این نظام مالیاتی؛</w:t>
      </w:r>
    </w:p>
    <w:p w14:paraId="111AA9CC" w14:textId="77777777" w:rsidR="00546902" w:rsidRPr="00546902" w:rsidRDefault="00546902" w:rsidP="009A7E66">
      <w:pPr>
        <w:pStyle w:val="a"/>
        <w:bidi/>
        <w:jc w:val="both"/>
        <w:rPr>
          <w:rtl/>
        </w:rPr>
      </w:pPr>
      <w:r w:rsidRPr="00546902">
        <w:rPr>
          <w:rFonts w:hint="cs"/>
          <w:rtl/>
        </w:rPr>
        <w:t>در صورتی که مؤدی با مطالعه مستندات مربوط به این نظام مالیاتی، خود را مشمول ثبت نام در مرحله اول این نظام مالیاتی بداند، با مراجعه به سامانه ثبت نام اینترنتی فوق‌الذکر، نسبت به تکمیل اطلاعات اولیه در بخش «پیش ثبت نام» و دریافت شماره رهگیری حداکثر تا تاریخ 25/6/87 اقدام نماید؛</w:t>
      </w:r>
    </w:p>
    <w:p w14:paraId="46F0BA18" w14:textId="77777777" w:rsidR="00546902" w:rsidRPr="00546902" w:rsidRDefault="00546902" w:rsidP="009A7E66">
      <w:pPr>
        <w:pStyle w:val="a"/>
        <w:bidi/>
        <w:jc w:val="both"/>
        <w:rPr>
          <w:rtl/>
        </w:rPr>
      </w:pPr>
      <w:r w:rsidRPr="00546902">
        <w:rPr>
          <w:rFonts w:hint="cs"/>
          <w:rtl/>
        </w:rPr>
        <w:t>پاکت حاوی نام کاربر و رمز عبور، جهت تکمیل مراحل ثبت نام، ظرف مدت (10) روز از تاریخ دریافت شماره رهگیری پیش ثبت نام به مؤدیان تحویل خواهد گردید. در صورتی که مؤدی ظرف مهلت مقرر پاکت مذکور را دریافت ننماید، ضروری است با مراجعه به قسمت «پیگیری پیش ثبت نام» نسبت به اعلام کد رهگیری اقدام نماید تا ترتیب پیگیری موضوع داده شود؛</w:t>
      </w:r>
    </w:p>
    <w:p w14:paraId="1C201365" w14:textId="77777777" w:rsidR="00546902" w:rsidRPr="00546902" w:rsidRDefault="00546902" w:rsidP="009A7E66">
      <w:pPr>
        <w:pStyle w:val="a"/>
        <w:bidi/>
        <w:jc w:val="both"/>
        <w:rPr>
          <w:rtl/>
        </w:rPr>
      </w:pPr>
      <w:r w:rsidRPr="00546902">
        <w:rPr>
          <w:rFonts w:hint="cs"/>
          <w:rtl/>
        </w:rPr>
        <w:t>با دریافت پاکت حاوی نام کاربر و رمز عبور، ضروری است مؤدیان با مراجعه به پایگاه اینترنتی ثبت نام نسبت به درج کامل اطلاعات بنگاه اقتصادی در بخش «ثبت نام» سامانه اینترنتی ثبت نام اقدام نمایند. درج اطلاعات در بخش‌های مختلف فرم ثبت نام می‌تواند به صورت یکجا و یا در چند مرحله (و با «ثبت موقت» اطلاعات در هر نوبت) صورت پذیرد؛</w:t>
      </w:r>
    </w:p>
    <w:p w14:paraId="1594DA04" w14:textId="77777777" w:rsidR="00546902" w:rsidRPr="00546902" w:rsidRDefault="00546902" w:rsidP="009A7E66">
      <w:pPr>
        <w:pStyle w:val="a"/>
        <w:bidi/>
        <w:jc w:val="both"/>
        <w:rPr>
          <w:rtl/>
        </w:rPr>
      </w:pPr>
      <w:r w:rsidRPr="00546902">
        <w:rPr>
          <w:rFonts w:hint="cs"/>
          <w:rtl/>
        </w:rPr>
        <w:lastRenderedPageBreak/>
        <w:t>«تأیید نهایی و ارسال اطلاعات» وارد شده ثبت نام و دریافت و چاپ نسخه ویژه سیستم ثبت نام که توسط پایگاه اینترنتی ثبت نام ارائه می‌گردد. (توجه فرمایید پس از تأیید نهایی و ارسال اطلاعات اعمال هرگونه تغییر یا اصلاح در اطلاعات ثبت شده در سیستم تنها با طی فرایند ویژه اصلاح اطلاعات ثبت نام پس از ثبت قطعی و ارسال میسر خواهد بود)؛</w:t>
      </w:r>
    </w:p>
    <w:p w14:paraId="0A7C9A82" w14:textId="77777777" w:rsidR="00546902" w:rsidRPr="00546902" w:rsidRDefault="00546902" w:rsidP="009A7E66">
      <w:pPr>
        <w:pStyle w:val="a"/>
        <w:bidi/>
        <w:jc w:val="both"/>
        <w:rPr>
          <w:rtl/>
        </w:rPr>
      </w:pPr>
      <w:r w:rsidRPr="00546902">
        <w:rPr>
          <w:rFonts w:hint="cs"/>
          <w:rtl/>
        </w:rPr>
        <w:t>ارسال نسخه چاپی فرم ثبت نام (که توسط پایگاه اینترنتی ثبت نام در اختیار کاربران قرار خواهد گرفت). کلیه صفحات این نسخه چاپی باید توسط کاربران مهر و امضای مجاز گردد و به همراه تصویر مدارک مورد نیاز ثبت نام به شرح مشخص شده در سامانه ثبت نام اینترنتی توسط پست پیشتاز دو قبضه به نشانی تهران، صندوق پستی 6779/19395 حداکثر تا تاریخ 1/7/87 توسط مؤدیان ارسال گردد. نگهداری رسید ارسال این مدارک تا زمان دریافت گواهی‌نامه موقت ثبت نام الزامی خواهد بود؛</w:t>
      </w:r>
    </w:p>
    <w:p w14:paraId="6940128A" w14:textId="77777777" w:rsidR="00546902" w:rsidRPr="00546902" w:rsidRDefault="00546902" w:rsidP="009A7E66">
      <w:pPr>
        <w:pStyle w:val="a"/>
        <w:bidi/>
        <w:jc w:val="both"/>
        <w:rPr>
          <w:rtl/>
        </w:rPr>
      </w:pPr>
      <w:r w:rsidRPr="00546902">
        <w:rPr>
          <w:rFonts w:hint="cs"/>
          <w:rtl/>
        </w:rPr>
        <w:t>در صورت تکمیل صحیح اقلام اطلاعاتی و ارسال کامل مدارک توسط مؤدیان، گواهی‌نامه موقت ثبت نام در نظام مالیات بر ارزش افزوده توسط سازمان امور مالیاتی کشور برای مؤدیان صادر و به همراه کتب و اطلاعات مورد نیاز برای اجرای این نظام مالیاتی حداکثر تا تاریخ 20/7/87 برای مؤدیان ثبت نام شده ارسال خواهد گردید. به هر ترتیب این اطلاعات از طریق سایت اینترنتی استقرار نظام مالیات بر ارزش افزوده به شرح فوق نیز در اختیار مؤدیان قرار خواهد داشت.</w:t>
      </w:r>
    </w:p>
    <w:p w14:paraId="5A142381" w14:textId="77777777" w:rsidR="00546902" w:rsidRPr="00546902" w:rsidRDefault="00546902" w:rsidP="009A7E66">
      <w:pPr>
        <w:pStyle w:val="a"/>
        <w:bidi/>
        <w:jc w:val="both"/>
        <w:rPr>
          <w:rtl/>
        </w:rPr>
      </w:pPr>
      <w:r w:rsidRPr="00546902">
        <w:rPr>
          <w:rFonts w:hint="cs"/>
          <w:rtl/>
        </w:rPr>
        <w:t>مؤدیان محترم مشمول بندهای (الف) تا (د) این دستورالعمل علاوه بر ثبت نام به شرح فوق‌الذکر، ضروری است برابر قانون اقدامات زیر را از تاریخ 1/7/87 به مورد اجرا بگذارند:</w:t>
      </w:r>
    </w:p>
    <w:p w14:paraId="51A2F0DE" w14:textId="77777777" w:rsidR="00546902" w:rsidRPr="00546902" w:rsidRDefault="00546902" w:rsidP="009A7E66">
      <w:pPr>
        <w:pStyle w:val="a"/>
        <w:bidi/>
        <w:jc w:val="both"/>
        <w:rPr>
          <w:rtl/>
        </w:rPr>
      </w:pPr>
      <w:r w:rsidRPr="00546902">
        <w:rPr>
          <w:rFonts w:hint="cs"/>
          <w:rtl/>
        </w:rPr>
        <w:t>اجرای مقررات و دستورالعمل‌های این نظام مالیاتی در رابطه با چگونگی صدور صورتحساب معاملات، همچنین محاسبه و دریافت مالیات و عوارض متعلق از تاریخ 1/7/87؛</w:t>
      </w:r>
    </w:p>
    <w:p w14:paraId="72FF48CA" w14:textId="77777777" w:rsidR="00546902" w:rsidRPr="00546902" w:rsidRDefault="00546902" w:rsidP="009A7E66">
      <w:pPr>
        <w:pStyle w:val="a"/>
        <w:bidi/>
        <w:jc w:val="both"/>
        <w:rPr>
          <w:rtl/>
        </w:rPr>
      </w:pPr>
      <w:r w:rsidRPr="00546902">
        <w:rPr>
          <w:rFonts w:hint="cs"/>
          <w:rtl/>
        </w:rPr>
        <w:t>پس از انجام کلیه تکالیف قانونی، به ویژه در رابطه با صدور صورتحساب و محاسبه و وصول مالیات، تکمیل و تسلیم اظهارنامه و محاسبه و واریز بدهی مالیاتی برابر مقررات و دستورالعمل‌های این نظام مالیاتی در هر دوره مالیاتی ضروری خواهد بود.</w:t>
      </w:r>
    </w:p>
    <w:p w14:paraId="46986CE9" w14:textId="77777777" w:rsidR="00546902" w:rsidRPr="00546902" w:rsidRDefault="00546902" w:rsidP="009A7E66">
      <w:pPr>
        <w:pStyle w:val="a"/>
        <w:bidi/>
        <w:jc w:val="both"/>
        <w:rPr>
          <w:rtl/>
        </w:rPr>
      </w:pPr>
      <w:r w:rsidRPr="00546902">
        <w:rPr>
          <w:rFonts w:hint="cs"/>
          <w:rtl/>
        </w:rPr>
        <w:t>اولین اظهارنامه این نظام مالیاتی مربوط به عملکرد فصل پاییز سال 1387 بوده و می‌بایستی تا تاریخ 15 دی ماه سال جاری تسلیم گردد.</w:t>
      </w:r>
    </w:p>
    <w:p w14:paraId="6097067A" w14:textId="77777777" w:rsidR="00546902" w:rsidRPr="00546902" w:rsidRDefault="00546902" w:rsidP="009A7E66">
      <w:pPr>
        <w:pStyle w:val="a"/>
        <w:bidi/>
        <w:jc w:val="both"/>
        <w:rPr>
          <w:rtl/>
        </w:rPr>
      </w:pPr>
      <w:r w:rsidRPr="00546902">
        <w:rPr>
          <w:rFonts w:hint="cs"/>
          <w:rtl/>
        </w:rPr>
        <w:t>سایر تکالیف قانون با مراجعه به قانون و مقررات مربوطه قابل شناسایی و لازم‌الاجرا خواهد بود.</w:t>
      </w:r>
    </w:p>
    <w:p w14:paraId="1CE05C60" w14:textId="77777777" w:rsidR="00546902" w:rsidRPr="00546902" w:rsidRDefault="00546902" w:rsidP="009A7E66">
      <w:pPr>
        <w:pStyle w:val="a"/>
        <w:bidi/>
        <w:jc w:val="both"/>
        <w:rPr>
          <w:rtl/>
        </w:rPr>
      </w:pPr>
      <w:r w:rsidRPr="00546902">
        <w:rPr>
          <w:rFonts w:hint="cs"/>
          <w:rtl/>
        </w:rPr>
        <w:t>بدیهی است مشمولین مراحل بعدی ثبت نام در این نظام مالیاتی در اطلاعیه‌های بعدی سازمان امور مالیاتی کشور به اطلاع عموم خواهد رسید.</w:t>
      </w:r>
    </w:p>
    <w:p w14:paraId="6644917C" w14:textId="77777777" w:rsidR="00546902" w:rsidRPr="00546902" w:rsidRDefault="00546902" w:rsidP="009A7E66">
      <w:pPr>
        <w:pStyle w:val="a"/>
        <w:bidi/>
        <w:jc w:val="both"/>
        <w:rPr>
          <w:rtl/>
        </w:rPr>
      </w:pPr>
      <w:r w:rsidRPr="00546902">
        <w:rPr>
          <w:rFonts w:hint="cs"/>
          <w:rtl/>
        </w:rPr>
        <w:t>لازم به ذکر است برخورداری از مزایای قانونی این نظام مالیاتی و عدم مواجهه با جرایم و سایر عواقب تخلف از این قانون به شرح مندرج در تبصره ماده (19) و مواد (22) و (23) قانون مستلزم اجرای به موقع و کامل عملیات ثبت نام و انجام کلیه تکالیف قانونی این نظام مالیاتی از تاریخ 1/7/87 خواهد بود.</w:t>
      </w:r>
    </w:p>
    <w:p w14:paraId="6F8E2E3E" w14:textId="77777777" w:rsidR="00546902" w:rsidRDefault="00546902" w:rsidP="009A7E66">
      <w:pPr>
        <w:pStyle w:val="a"/>
        <w:bidi/>
        <w:jc w:val="both"/>
        <w:rPr>
          <w:rtl/>
        </w:rPr>
      </w:pPr>
      <w:r w:rsidRPr="00546902">
        <w:rPr>
          <w:rFonts w:hint="cs"/>
          <w:rtl/>
        </w:rPr>
        <w:t>آن دسته از مؤدیان که دعوت‌نامه ثبت نام در این نظام مالیاتی را دریافت نموده‌اند، صرفاً نسبت به ثبت نام در چهارچوب دستورالعمل مندرج در دعوت‌نامه دریافتی اقدام نمایند و نیازی به اجرای مفاد دستورالعمل مندرج در این فراخوان عمومی ندارند این اطلاعیه در حکم بخشنامه به ادارات کل امور مالیاتی محسوب می‌گردد.</w:t>
      </w:r>
    </w:p>
    <w:p w14:paraId="0AA524A6" w14:textId="77777777" w:rsidR="003A2649" w:rsidRDefault="003A2649" w:rsidP="001C052D">
      <w:pPr>
        <w:pStyle w:val="a"/>
        <w:bidi/>
        <w:rPr>
          <w:rtl/>
        </w:rPr>
      </w:pPr>
    </w:p>
    <w:p w14:paraId="2F30F1B5" w14:textId="6EAF5C26" w:rsidR="003A2649" w:rsidRPr="00546902" w:rsidRDefault="003A2649" w:rsidP="001C052D">
      <w:pPr>
        <w:pStyle w:val="Heading1"/>
        <w:bidi/>
        <w:rPr>
          <w:rtl/>
        </w:rPr>
      </w:pPr>
      <w:r>
        <w:rPr>
          <w:rFonts w:hint="cs"/>
          <w:rtl/>
        </w:rPr>
        <w:t xml:space="preserve">فراخوان دوم </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67"/>
        <w:gridCol w:w="66"/>
        <w:gridCol w:w="66"/>
        <w:gridCol w:w="7882"/>
      </w:tblGrid>
      <w:tr w:rsidR="00E4747F" w:rsidRPr="00E4747F" w14:paraId="62D8238C" w14:textId="77777777" w:rsidTr="00E4747F">
        <w:trPr>
          <w:tblCellSpacing w:w="15" w:type="dxa"/>
        </w:trPr>
        <w:tc>
          <w:tcPr>
            <w:tcW w:w="0" w:type="auto"/>
            <w:vAlign w:val="center"/>
            <w:hideMark/>
          </w:tcPr>
          <w:p w14:paraId="726D4102" w14:textId="77777777" w:rsidR="00E4747F" w:rsidRPr="00E4747F" w:rsidRDefault="00E4747F" w:rsidP="001C052D">
            <w:pPr>
              <w:pStyle w:val="Heading1"/>
              <w:bidi/>
            </w:pPr>
            <w:r w:rsidRPr="00E4747F">
              <w:rPr>
                <w:rFonts w:hint="cs"/>
                <w:rtl/>
              </w:rPr>
              <w:t>تاریخ</w:t>
            </w:r>
            <w:r w:rsidRPr="00E4747F">
              <w:rPr>
                <w:rFonts w:hint="cs"/>
              </w:rPr>
              <w:t>:</w:t>
            </w:r>
          </w:p>
        </w:tc>
        <w:tc>
          <w:tcPr>
            <w:tcW w:w="0" w:type="auto"/>
            <w:vAlign w:val="center"/>
            <w:hideMark/>
          </w:tcPr>
          <w:p w14:paraId="6463D4B9" w14:textId="77777777" w:rsidR="00E4747F" w:rsidRPr="00E4747F" w:rsidRDefault="00E4747F" w:rsidP="001C052D">
            <w:pPr>
              <w:pStyle w:val="Heading1"/>
              <w:bidi/>
            </w:pPr>
          </w:p>
        </w:tc>
        <w:tc>
          <w:tcPr>
            <w:tcW w:w="0" w:type="auto"/>
            <w:vAlign w:val="center"/>
            <w:hideMark/>
          </w:tcPr>
          <w:p w14:paraId="64E4A5BB" w14:textId="77777777" w:rsidR="00E4747F" w:rsidRPr="00E4747F" w:rsidRDefault="00E4747F" w:rsidP="001C052D">
            <w:pPr>
              <w:pStyle w:val="Heading1"/>
              <w:bidi/>
            </w:pPr>
          </w:p>
        </w:tc>
        <w:tc>
          <w:tcPr>
            <w:tcW w:w="0" w:type="auto"/>
            <w:vAlign w:val="center"/>
            <w:hideMark/>
          </w:tcPr>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689"/>
              <w:gridCol w:w="183"/>
              <w:gridCol w:w="367"/>
              <w:gridCol w:w="183"/>
              <w:gridCol w:w="383"/>
            </w:tblGrid>
            <w:tr w:rsidR="00E4747F" w:rsidRPr="00E4747F" w14:paraId="06018691" w14:textId="77777777">
              <w:trPr>
                <w:tblCellSpacing w:w="15" w:type="dxa"/>
              </w:trPr>
              <w:tc>
                <w:tcPr>
                  <w:tcW w:w="0" w:type="auto"/>
                  <w:vAlign w:val="center"/>
                  <w:hideMark/>
                </w:tcPr>
                <w:p w14:paraId="32B6DFAF" w14:textId="77777777" w:rsidR="00E4747F" w:rsidRPr="00E4747F" w:rsidRDefault="00E4747F" w:rsidP="001C052D">
                  <w:pPr>
                    <w:pStyle w:val="Heading1"/>
                    <w:bidi/>
                  </w:pPr>
                  <w:r w:rsidRPr="00E4747F">
                    <w:rPr>
                      <w:rFonts w:hint="cs"/>
                    </w:rPr>
                    <w:t>1388</w:t>
                  </w:r>
                </w:p>
              </w:tc>
              <w:tc>
                <w:tcPr>
                  <w:tcW w:w="0" w:type="auto"/>
                  <w:vAlign w:val="center"/>
                  <w:hideMark/>
                </w:tcPr>
                <w:p w14:paraId="2CB013DE" w14:textId="77777777" w:rsidR="00E4747F" w:rsidRPr="00E4747F" w:rsidRDefault="00E4747F" w:rsidP="001C052D">
                  <w:pPr>
                    <w:pStyle w:val="Heading1"/>
                    <w:bidi/>
                  </w:pPr>
                  <w:r w:rsidRPr="00E4747F">
                    <w:rPr>
                      <w:rFonts w:hint="cs"/>
                    </w:rPr>
                    <w:t>/</w:t>
                  </w:r>
                </w:p>
              </w:tc>
              <w:tc>
                <w:tcPr>
                  <w:tcW w:w="0" w:type="auto"/>
                  <w:vAlign w:val="center"/>
                  <w:hideMark/>
                </w:tcPr>
                <w:p w14:paraId="79F6F693" w14:textId="77777777" w:rsidR="00E4747F" w:rsidRPr="00E4747F" w:rsidRDefault="00E4747F" w:rsidP="001C052D">
                  <w:pPr>
                    <w:pStyle w:val="Heading1"/>
                    <w:bidi/>
                  </w:pPr>
                  <w:r w:rsidRPr="00E4747F">
                    <w:rPr>
                      <w:rFonts w:hint="cs"/>
                    </w:rPr>
                    <w:t>05</w:t>
                  </w:r>
                </w:p>
              </w:tc>
              <w:tc>
                <w:tcPr>
                  <w:tcW w:w="0" w:type="auto"/>
                  <w:vAlign w:val="center"/>
                  <w:hideMark/>
                </w:tcPr>
                <w:p w14:paraId="125E57D2" w14:textId="77777777" w:rsidR="00E4747F" w:rsidRPr="00E4747F" w:rsidRDefault="00E4747F" w:rsidP="001C052D">
                  <w:pPr>
                    <w:pStyle w:val="Heading1"/>
                    <w:bidi/>
                  </w:pPr>
                  <w:r w:rsidRPr="00E4747F">
                    <w:rPr>
                      <w:rFonts w:hint="cs"/>
                    </w:rPr>
                    <w:t>/</w:t>
                  </w:r>
                </w:p>
              </w:tc>
              <w:tc>
                <w:tcPr>
                  <w:tcW w:w="0" w:type="auto"/>
                  <w:vAlign w:val="center"/>
                  <w:hideMark/>
                </w:tcPr>
                <w:p w14:paraId="485BD4DA" w14:textId="77777777" w:rsidR="00E4747F" w:rsidRPr="00E4747F" w:rsidRDefault="00E4747F" w:rsidP="001C052D">
                  <w:pPr>
                    <w:pStyle w:val="Heading1"/>
                    <w:bidi/>
                  </w:pPr>
                  <w:r w:rsidRPr="00E4747F">
                    <w:rPr>
                      <w:rFonts w:hint="cs"/>
                    </w:rPr>
                    <w:t>29</w:t>
                  </w:r>
                </w:p>
              </w:tc>
            </w:tr>
          </w:tbl>
          <w:p w14:paraId="03941437" w14:textId="77777777" w:rsidR="00E4747F" w:rsidRPr="00E4747F" w:rsidRDefault="00E4747F" w:rsidP="001C052D">
            <w:pPr>
              <w:pStyle w:val="Heading1"/>
              <w:bidi/>
            </w:pPr>
          </w:p>
        </w:tc>
      </w:tr>
      <w:tr w:rsidR="00E4747F" w:rsidRPr="00E4747F" w14:paraId="19D4E7AF" w14:textId="77777777" w:rsidTr="00E4747F">
        <w:trPr>
          <w:tblCellSpacing w:w="15" w:type="dxa"/>
        </w:trPr>
        <w:tc>
          <w:tcPr>
            <w:tcW w:w="0" w:type="auto"/>
            <w:vAlign w:val="center"/>
            <w:hideMark/>
          </w:tcPr>
          <w:p w14:paraId="18D89A16" w14:textId="77777777" w:rsidR="00E4747F" w:rsidRPr="00E4747F" w:rsidRDefault="00E4747F" w:rsidP="001C052D">
            <w:pPr>
              <w:pStyle w:val="Heading1"/>
              <w:bidi/>
            </w:pPr>
            <w:r w:rsidRPr="00E4747F">
              <w:rPr>
                <w:rFonts w:hint="cs"/>
                <w:rtl/>
              </w:rPr>
              <w:t>پیوست</w:t>
            </w:r>
            <w:r w:rsidRPr="00E4747F">
              <w:rPr>
                <w:rFonts w:hint="cs"/>
              </w:rPr>
              <w:t>:</w:t>
            </w:r>
          </w:p>
        </w:tc>
        <w:tc>
          <w:tcPr>
            <w:tcW w:w="0" w:type="auto"/>
            <w:vAlign w:val="center"/>
            <w:hideMark/>
          </w:tcPr>
          <w:p w14:paraId="489C0ADE" w14:textId="77777777" w:rsidR="00E4747F" w:rsidRPr="00E4747F" w:rsidRDefault="00E4747F" w:rsidP="001C052D">
            <w:pPr>
              <w:pStyle w:val="Heading1"/>
              <w:bidi/>
            </w:pPr>
          </w:p>
        </w:tc>
        <w:tc>
          <w:tcPr>
            <w:tcW w:w="0" w:type="auto"/>
            <w:vAlign w:val="center"/>
            <w:hideMark/>
          </w:tcPr>
          <w:p w14:paraId="2559CE6D" w14:textId="77777777" w:rsidR="00E4747F" w:rsidRPr="00E4747F" w:rsidRDefault="00E4747F" w:rsidP="001C052D">
            <w:pPr>
              <w:pStyle w:val="Heading1"/>
              <w:bidi/>
            </w:pPr>
          </w:p>
        </w:tc>
        <w:tc>
          <w:tcPr>
            <w:tcW w:w="0" w:type="auto"/>
            <w:vAlign w:val="center"/>
            <w:hideMark/>
          </w:tcPr>
          <w:p w14:paraId="0150F508" w14:textId="77777777" w:rsidR="00E4747F" w:rsidRPr="00E4747F" w:rsidRDefault="00E4747F" w:rsidP="001C052D">
            <w:pPr>
              <w:pStyle w:val="Heading1"/>
              <w:bidi/>
            </w:pPr>
            <w:r w:rsidRPr="00E4747F">
              <w:rPr>
                <w:rFonts w:hint="cs"/>
                <w:rtl/>
              </w:rPr>
              <w:t>ندارد</w:t>
            </w:r>
            <w:r w:rsidRPr="00E4747F">
              <w:rPr>
                <w:rFonts w:hint="cs"/>
              </w:rPr>
              <w:t xml:space="preserve"> </w:t>
            </w:r>
          </w:p>
        </w:tc>
      </w:tr>
      <w:tr w:rsidR="00E4747F" w:rsidRPr="00E4747F" w14:paraId="23D9457C" w14:textId="77777777" w:rsidTr="00E4747F">
        <w:trPr>
          <w:tblCellSpacing w:w="15" w:type="dxa"/>
        </w:trPr>
        <w:tc>
          <w:tcPr>
            <w:tcW w:w="0" w:type="auto"/>
            <w:noWrap/>
            <w:vAlign w:val="center"/>
            <w:hideMark/>
          </w:tcPr>
          <w:p w14:paraId="17C8EBC3" w14:textId="77777777" w:rsidR="00E4747F" w:rsidRPr="00E4747F" w:rsidRDefault="00E4747F" w:rsidP="001C052D">
            <w:pPr>
              <w:pStyle w:val="Heading1"/>
              <w:bidi/>
            </w:pPr>
            <w:r w:rsidRPr="00E4747F">
              <w:rPr>
                <w:rFonts w:hint="cs"/>
                <w:rtl/>
              </w:rPr>
              <w:t>خلاصه موضوع</w:t>
            </w:r>
            <w:r w:rsidRPr="00E4747F">
              <w:rPr>
                <w:rFonts w:hint="cs"/>
              </w:rPr>
              <w:t>:</w:t>
            </w:r>
          </w:p>
        </w:tc>
        <w:tc>
          <w:tcPr>
            <w:tcW w:w="0" w:type="auto"/>
            <w:vAlign w:val="center"/>
            <w:hideMark/>
          </w:tcPr>
          <w:p w14:paraId="120945E3" w14:textId="77777777" w:rsidR="00E4747F" w:rsidRPr="00E4747F" w:rsidRDefault="00E4747F" w:rsidP="001C052D">
            <w:pPr>
              <w:pStyle w:val="Heading1"/>
              <w:bidi/>
            </w:pPr>
          </w:p>
        </w:tc>
        <w:tc>
          <w:tcPr>
            <w:tcW w:w="0" w:type="auto"/>
            <w:vAlign w:val="center"/>
            <w:hideMark/>
          </w:tcPr>
          <w:p w14:paraId="08CACD7A" w14:textId="77777777" w:rsidR="00E4747F" w:rsidRPr="00E4747F" w:rsidRDefault="00E4747F" w:rsidP="001C052D">
            <w:pPr>
              <w:pStyle w:val="Heading1"/>
              <w:bidi/>
            </w:pPr>
          </w:p>
        </w:tc>
        <w:tc>
          <w:tcPr>
            <w:tcW w:w="0" w:type="auto"/>
            <w:vAlign w:val="center"/>
            <w:hideMark/>
          </w:tcPr>
          <w:p w14:paraId="67397F65" w14:textId="77777777" w:rsidR="00E4747F" w:rsidRPr="00E4747F" w:rsidRDefault="00E4747F" w:rsidP="001C052D">
            <w:pPr>
              <w:pStyle w:val="Heading1"/>
              <w:bidi/>
            </w:pPr>
            <w:r w:rsidRPr="00E4747F">
              <w:rPr>
                <w:rFonts w:hint="cs"/>
                <w:rtl/>
              </w:rPr>
              <w:t>فراخوان مشمولان مرحله دوم اجرای نظام مالیات بر ارزش</w:t>
            </w:r>
            <w:r w:rsidRPr="00E4747F">
              <w:rPr>
                <w:rFonts w:hint="cs"/>
              </w:rPr>
              <w:t xml:space="preserve"> </w:t>
            </w:r>
            <w:r w:rsidRPr="00E4747F">
              <w:rPr>
                <w:rFonts w:hint="cs"/>
                <w:rtl/>
              </w:rPr>
              <w:t>افزوده</w:t>
            </w:r>
          </w:p>
        </w:tc>
      </w:tr>
    </w:tbl>
    <w:p w14:paraId="614B6489" w14:textId="77777777" w:rsidR="00E4747F" w:rsidRPr="00E4747F" w:rsidRDefault="00E4747F" w:rsidP="001C052D">
      <w:pPr>
        <w:pStyle w:val="a"/>
        <w:bidi/>
      </w:pPr>
    </w:p>
    <w:p w14:paraId="245CC858" w14:textId="77777777" w:rsidR="00E4747F" w:rsidRPr="00E4747F" w:rsidRDefault="00E4747F" w:rsidP="001C052D">
      <w:pPr>
        <w:pStyle w:val="a"/>
        <w:bidi/>
        <w:rPr>
          <w:rtl/>
        </w:rPr>
      </w:pPr>
      <w:r w:rsidRPr="00E4747F">
        <w:rPr>
          <w:rFonts w:hint="cs"/>
          <w:b/>
          <w:bCs/>
          <w:rtl/>
        </w:rPr>
        <w:t>بسمه‌تعالی</w:t>
      </w:r>
      <w:r w:rsidRPr="00E4747F">
        <w:rPr>
          <w:rFonts w:hint="cs"/>
          <w:b/>
          <w:bCs/>
          <w:rtl/>
        </w:rPr>
        <w:br/>
        <w:t>اطلاعیه بسیار مهم</w:t>
      </w:r>
    </w:p>
    <w:p w14:paraId="167E9304" w14:textId="77777777" w:rsidR="00E4747F" w:rsidRPr="00E4747F" w:rsidRDefault="00E4747F" w:rsidP="001C052D">
      <w:pPr>
        <w:pStyle w:val="a"/>
        <w:bidi/>
        <w:rPr>
          <w:rtl/>
        </w:rPr>
      </w:pPr>
      <w:r w:rsidRPr="00E4747F">
        <w:rPr>
          <w:rFonts w:hint="cs"/>
          <w:b/>
          <w:bCs/>
          <w:rtl/>
        </w:rPr>
        <w:t>مرحله دوم ثبت نام در نظام مالیات بر ارزش افزوده</w:t>
      </w:r>
    </w:p>
    <w:p w14:paraId="10DAB907" w14:textId="77777777" w:rsidR="00E4747F" w:rsidRPr="00E4747F" w:rsidRDefault="00E4747F" w:rsidP="009A7E66">
      <w:pPr>
        <w:pStyle w:val="a"/>
        <w:bidi/>
        <w:jc w:val="both"/>
        <w:rPr>
          <w:rtl/>
        </w:rPr>
      </w:pPr>
      <w:r w:rsidRPr="00E4747F">
        <w:rPr>
          <w:rFonts w:hint="cs"/>
          <w:rtl/>
        </w:rPr>
        <w:t>در اجرای قانون مالیات بر ارزش افزوده و بر اساس توافقات به عمل آمده با شورای اصناف کشور و پیرو اطلاعیه مشترک صادره (درج شده در جراید کثیرالانتشار بهمن ماه 1387) بدین وسیله فعالان اقتصادی مشمول مرحله دوم ثبت نام و اجرای نظام مالیات بر ارزش افزوده به شرح زیر اعلام می‌گردند:</w:t>
      </w:r>
    </w:p>
    <w:p w14:paraId="31F8FA57" w14:textId="77777777" w:rsidR="00E4747F" w:rsidRPr="00E4747F" w:rsidRDefault="00E4747F" w:rsidP="009A7E66">
      <w:pPr>
        <w:pStyle w:val="a"/>
        <w:bidi/>
        <w:jc w:val="both"/>
        <w:rPr>
          <w:rtl/>
        </w:rPr>
      </w:pPr>
    </w:p>
    <w:p w14:paraId="37A8A94F" w14:textId="77777777" w:rsidR="00E4747F" w:rsidRPr="00E4747F" w:rsidRDefault="00E4747F" w:rsidP="009A7E66">
      <w:pPr>
        <w:pStyle w:val="a"/>
        <w:bidi/>
        <w:jc w:val="both"/>
        <w:rPr>
          <w:rtl/>
        </w:rPr>
      </w:pPr>
      <w:r w:rsidRPr="00E4747F">
        <w:rPr>
          <w:rFonts w:hint="cs"/>
          <w:b/>
          <w:bCs/>
          <w:rtl/>
        </w:rPr>
        <w:lastRenderedPageBreak/>
        <w:t>مشمولین مرحله دوم ثبت نام و اجرا</w:t>
      </w:r>
    </w:p>
    <w:p w14:paraId="5C73FD09" w14:textId="77777777" w:rsidR="00E4747F" w:rsidRPr="00E4747F" w:rsidRDefault="00E4747F" w:rsidP="009A7E66">
      <w:pPr>
        <w:pStyle w:val="a"/>
        <w:bidi/>
        <w:jc w:val="both"/>
        <w:rPr>
          <w:rtl/>
        </w:rPr>
      </w:pPr>
      <w:r w:rsidRPr="00E4747F">
        <w:rPr>
          <w:rFonts w:hint="cs"/>
          <w:rtl/>
        </w:rPr>
        <w:t>کلیه اشخاص اعم از حقیقی و حقوقی، صرف نظر از میزان فعالیت، که مشمول مرحله اول ثبت نام در نظام مالیات بر ارزش افزوده نگردیده بوده‌اند، شاغل به فعالیت در هر یک از موضوعات مندرج در بند (الف) ماده (96) قانون مالیات‌های مستقیم (بجز فعالیت‌های معاف موضوع ماده 12 قانون مالیات بر ارزش افزوده) به شرح زیر، مشمول مرحله دوم ثبت نام و اجرای این نظام مالیاتی می‌باشند:</w:t>
      </w:r>
    </w:p>
    <w:p w14:paraId="68BF2B18" w14:textId="77777777" w:rsidR="00E4747F" w:rsidRPr="00E4747F" w:rsidRDefault="00E4747F" w:rsidP="009A7E66">
      <w:pPr>
        <w:pStyle w:val="a"/>
        <w:bidi/>
        <w:jc w:val="both"/>
        <w:rPr>
          <w:rtl/>
        </w:rPr>
      </w:pPr>
      <w:r w:rsidRPr="00E4747F">
        <w:rPr>
          <w:rFonts w:hint="cs"/>
          <w:rtl/>
        </w:rPr>
        <w:t>کارخانه‌ها و واحدهای تولیدی که برای آن‌ها جواز تأسیس و پروانه بهره‌برداری از وزارتخانه ذی‌ربط صادر شده یا می‌شود؛</w:t>
      </w:r>
    </w:p>
    <w:p w14:paraId="08E515FB" w14:textId="77777777" w:rsidR="00E4747F" w:rsidRPr="00E4747F" w:rsidRDefault="00E4747F" w:rsidP="009A7E66">
      <w:pPr>
        <w:pStyle w:val="a"/>
        <w:bidi/>
        <w:jc w:val="both"/>
        <w:rPr>
          <w:rtl/>
        </w:rPr>
      </w:pPr>
      <w:r w:rsidRPr="00E4747F">
        <w:rPr>
          <w:rFonts w:hint="cs"/>
          <w:rtl/>
        </w:rPr>
        <w:t>بهره‌برداران معادن؛</w:t>
      </w:r>
    </w:p>
    <w:p w14:paraId="578904FD" w14:textId="77777777" w:rsidR="00E4747F" w:rsidRPr="00E4747F" w:rsidRDefault="00E4747F" w:rsidP="009A7E66">
      <w:pPr>
        <w:pStyle w:val="a"/>
        <w:bidi/>
        <w:jc w:val="both"/>
        <w:rPr>
          <w:rtl/>
        </w:rPr>
      </w:pPr>
      <w:r w:rsidRPr="00E4747F">
        <w:rPr>
          <w:rFonts w:hint="cs"/>
          <w:rtl/>
        </w:rPr>
        <w:t>ارائه‌دهندگان خدمات حسابرسی، حسابداری و دفترداری و همچنین خدمات مالی؛</w:t>
      </w:r>
    </w:p>
    <w:p w14:paraId="3E9150B3" w14:textId="77777777" w:rsidR="00E4747F" w:rsidRPr="00E4747F" w:rsidRDefault="00E4747F" w:rsidP="009A7E66">
      <w:pPr>
        <w:pStyle w:val="a"/>
        <w:bidi/>
        <w:jc w:val="both"/>
        <w:rPr>
          <w:rtl/>
        </w:rPr>
      </w:pPr>
      <w:r w:rsidRPr="00E4747F">
        <w:rPr>
          <w:rFonts w:hint="cs"/>
          <w:rtl/>
        </w:rPr>
        <w:t>حسابداران رسمی شاغل و مؤسسات حسابرسی عضو جامعه حسابداران رسمی ایران؛</w:t>
      </w:r>
    </w:p>
    <w:p w14:paraId="67D1C75B" w14:textId="77777777" w:rsidR="00E4747F" w:rsidRPr="00E4747F" w:rsidRDefault="00E4747F" w:rsidP="009A7E66">
      <w:pPr>
        <w:pStyle w:val="a"/>
        <w:bidi/>
        <w:jc w:val="both"/>
        <w:rPr>
          <w:rtl/>
        </w:rPr>
      </w:pPr>
      <w:r w:rsidRPr="00E4747F">
        <w:rPr>
          <w:rFonts w:hint="cs"/>
          <w:rtl/>
        </w:rPr>
        <w:t>ارائه‌دهندگان خدمات مدیریتی و مشاوره‌ای؛</w:t>
      </w:r>
    </w:p>
    <w:p w14:paraId="75D9D036" w14:textId="77777777" w:rsidR="00E4747F" w:rsidRPr="00E4747F" w:rsidRDefault="00E4747F" w:rsidP="009A7E66">
      <w:pPr>
        <w:pStyle w:val="a"/>
        <w:bidi/>
        <w:jc w:val="both"/>
        <w:rPr>
          <w:rtl/>
        </w:rPr>
      </w:pPr>
      <w:r w:rsidRPr="00E4747F">
        <w:rPr>
          <w:rFonts w:hint="cs"/>
          <w:rtl/>
        </w:rPr>
        <w:t>ارائه‌دهندگان انواع خدمات انفورماتیک، رایانه‌ای اعم از سخت‌افزاری، نرم‌افزاری و طراحی سیستم؛</w:t>
      </w:r>
    </w:p>
    <w:p w14:paraId="4015A5DF" w14:textId="77777777" w:rsidR="00E4747F" w:rsidRPr="00E4747F" w:rsidRDefault="00E4747F" w:rsidP="009A7E66">
      <w:pPr>
        <w:pStyle w:val="a"/>
        <w:bidi/>
        <w:jc w:val="both"/>
        <w:rPr>
          <w:rtl/>
        </w:rPr>
      </w:pPr>
      <w:r w:rsidRPr="00E4747F">
        <w:rPr>
          <w:rFonts w:hint="cs"/>
          <w:rtl/>
        </w:rPr>
        <w:t>متل‌ها و هتل‌های سه ستاره و بالاتر؛</w:t>
      </w:r>
    </w:p>
    <w:p w14:paraId="19893867" w14:textId="77777777" w:rsidR="00E4747F" w:rsidRPr="00E4747F" w:rsidRDefault="00E4747F" w:rsidP="009A7E66">
      <w:pPr>
        <w:pStyle w:val="a"/>
        <w:bidi/>
        <w:jc w:val="both"/>
        <w:rPr>
          <w:rtl/>
        </w:rPr>
      </w:pPr>
      <w:r w:rsidRPr="00E4747F">
        <w:rPr>
          <w:rFonts w:hint="cs"/>
          <w:rtl/>
        </w:rPr>
        <w:t>بنکداران، عمده‌فروش‌ها، فروشگاه‌های بزرگ، واسطه‌های مالی، نمایندگان توزیع کالاهای داخلی و وارداتی و صاحبان انبارها؛</w:t>
      </w:r>
    </w:p>
    <w:p w14:paraId="40457978" w14:textId="77777777" w:rsidR="00E4747F" w:rsidRPr="00E4747F" w:rsidRDefault="00E4747F" w:rsidP="009A7E66">
      <w:pPr>
        <w:pStyle w:val="a"/>
        <w:bidi/>
        <w:jc w:val="both"/>
        <w:rPr>
          <w:rtl/>
        </w:rPr>
      </w:pPr>
      <w:r w:rsidRPr="00E4747F">
        <w:rPr>
          <w:rFonts w:hint="cs"/>
          <w:rtl/>
        </w:rPr>
        <w:t>نمایندگان مؤسسه‌های تجاری و صنعتی، اعم از داخلی و خارجی؛</w:t>
      </w:r>
    </w:p>
    <w:p w14:paraId="4451D752" w14:textId="77777777" w:rsidR="00E4747F" w:rsidRPr="00E4747F" w:rsidRDefault="00E4747F" w:rsidP="009A7E66">
      <w:pPr>
        <w:pStyle w:val="a"/>
        <w:bidi/>
        <w:jc w:val="both"/>
        <w:rPr>
          <w:rtl/>
        </w:rPr>
      </w:pPr>
      <w:r w:rsidRPr="00E4747F">
        <w:rPr>
          <w:rFonts w:hint="cs"/>
          <w:rtl/>
        </w:rPr>
        <w:t>مؤسسات حمل و نقل موتوری و باربری دارای مجوز از مراجع ذی‌ربط، زمینی، دریایی و هوایی باربری (به استثنای واحدهایی که صرفاً به امر حمل و نقل مسافر اشتغال دارند)؛</w:t>
      </w:r>
    </w:p>
    <w:p w14:paraId="12BE3FC1" w14:textId="77777777" w:rsidR="00E4747F" w:rsidRPr="00E4747F" w:rsidRDefault="00E4747F" w:rsidP="009A7E66">
      <w:pPr>
        <w:pStyle w:val="a"/>
        <w:bidi/>
        <w:jc w:val="both"/>
        <w:rPr>
          <w:rtl/>
        </w:rPr>
      </w:pPr>
      <w:r w:rsidRPr="00E4747F">
        <w:rPr>
          <w:rFonts w:hint="cs"/>
          <w:rtl/>
        </w:rPr>
        <w:t>مؤسسات مهندسی و مهندسی مشاور؛</w:t>
      </w:r>
    </w:p>
    <w:p w14:paraId="27A09639" w14:textId="77777777" w:rsidR="00E4747F" w:rsidRPr="00E4747F" w:rsidRDefault="00E4747F" w:rsidP="009A7E66">
      <w:pPr>
        <w:pStyle w:val="a"/>
        <w:bidi/>
        <w:jc w:val="both"/>
        <w:rPr>
          <w:rtl/>
        </w:rPr>
      </w:pPr>
      <w:r w:rsidRPr="00E4747F">
        <w:rPr>
          <w:rFonts w:hint="cs"/>
          <w:rtl/>
        </w:rPr>
        <w:t>مؤسسات تبلیغاتی و بازاریابی.</w:t>
      </w:r>
    </w:p>
    <w:p w14:paraId="56AFCAA5" w14:textId="77777777" w:rsidR="00E4747F" w:rsidRPr="00E4747F" w:rsidRDefault="00E4747F" w:rsidP="009A7E66">
      <w:pPr>
        <w:pStyle w:val="a"/>
        <w:bidi/>
        <w:jc w:val="both"/>
        <w:rPr>
          <w:rtl/>
        </w:rPr>
      </w:pPr>
      <w:r w:rsidRPr="00E4747F">
        <w:rPr>
          <w:rFonts w:hint="cs"/>
          <w:rtl/>
        </w:rPr>
        <w:t>بنا به اختیار حاصل از ماده (18) قانون مالیات بر ارزش افزوده و با توجه به این که ثبت نام و آموزش مؤدیان مشمول مرحله دوم ثبت نام و اجرای این نظام مالیاتی تا کنون در سه مرحله به انجام رسیده است، تاریخ اجرای نظام مالیات بر ارزش افزوده در رابطه با مؤدیان مشمول مرحله دوم ثبت نام به شرح زیر اعلام می‌گردد:</w:t>
      </w:r>
    </w:p>
    <w:p w14:paraId="30FDEFCA" w14:textId="77777777" w:rsidR="00E4747F" w:rsidRPr="00E4747F" w:rsidRDefault="00E4747F" w:rsidP="009A7E66">
      <w:pPr>
        <w:pStyle w:val="a"/>
        <w:bidi/>
        <w:jc w:val="both"/>
        <w:rPr>
          <w:rtl/>
        </w:rPr>
      </w:pPr>
      <w:r w:rsidRPr="00E4747F">
        <w:rPr>
          <w:rFonts w:hint="cs"/>
          <w:rtl/>
        </w:rPr>
        <w:t>مؤدیان مشمول مرحله دوم ثبت نام و اجرای نظام مالیات بر ارزش افزوده، مکلف به اجرای کلیه مقررات و تکالیف قانون مالیات بر ارزش افزوده، از جمله صدور صورتحساب، محاسبه، درج و وصول مالیات بر ارزش افزوده و عوارض متعلقه و همچنین تسلیم اظهارنامه و پرداخت مالیات و عوارض متعلقه به صورت دوره‌ای، از تاریخ اول مهر ماه سال هزار و سیصد و هشتاد و هشت (1/7/1388) می‌باشند</w:t>
      </w:r>
    </w:p>
    <w:p w14:paraId="18E4D5AD" w14:textId="77777777" w:rsidR="00E4747F" w:rsidRPr="00E4747F" w:rsidRDefault="00E4747F" w:rsidP="009A7E66">
      <w:pPr>
        <w:pStyle w:val="a"/>
        <w:bidi/>
        <w:jc w:val="both"/>
        <w:rPr>
          <w:rtl/>
        </w:rPr>
      </w:pPr>
      <w:r w:rsidRPr="00E4747F">
        <w:rPr>
          <w:rFonts w:hint="cs"/>
          <w:rtl/>
        </w:rPr>
        <w:t>با عنایت به موارد فوق، ضمن تشکر از ثبت نام و شرکت در برنامه‌های آموزشی مرحله دوم اجرای این نظام مالیاتی توسط اکثر مشمولین این مرحله، موارد زیر به فعالان اقتصادی اعلام می‌گردد:</w:t>
      </w:r>
    </w:p>
    <w:p w14:paraId="1DE617A8" w14:textId="77777777" w:rsidR="00E4747F" w:rsidRPr="00E4747F" w:rsidRDefault="00E4747F" w:rsidP="009A7E66">
      <w:pPr>
        <w:pStyle w:val="a"/>
        <w:bidi/>
        <w:jc w:val="both"/>
        <w:rPr>
          <w:rtl/>
        </w:rPr>
      </w:pPr>
      <w:r w:rsidRPr="00E4747F">
        <w:rPr>
          <w:rFonts w:hint="cs"/>
          <w:rtl/>
        </w:rPr>
        <w:t xml:space="preserve">آن دسته از فعالان اقتصادی مشمول مرحله دوم که تا کنون اقدام به تکمیل فرایند ثبت نام خود در این نظام مالیاتی ننموده‌اند، بایستی حداکثر تا تاریخ 31/6/1388 با مراجعه به سامانه اینترنتی عملیات الکترونیکی مالیات بر ارزش افزوده به نشانی </w:t>
      </w:r>
      <w:r w:rsidRPr="00E4747F">
        <w:rPr>
          <w:rFonts w:hint="cs"/>
        </w:rPr>
        <w:t>www.eVAT.ir</w:t>
      </w:r>
      <w:r w:rsidRPr="00E4747F">
        <w:rPr>
          <w:rFonts w:hint="cs"/>
          <w:rtl/>
        </w:rPr>
        <w:t xml:space="preserve"> اقدام به تکمیل عملیات پیش ثبت نام و مراحل بعدی ثبت نام خود بنمایند.</w:t>
      </w:r>
    </w:p>
    <w:p w14:paraId="1F26384A" w14:textId="77777777" w:rsidR="00E4747F" w:rsidRPr="00E4747F" w:rsidRDefault="00E4747F" w:rsidP="009A7E66">
      <w:pPr>
        <w:pStyle w:val="a"/>
        <w:bidi/>
        <w:jc w:val="both"/>
        <w:rPr>
          <w:rtl/>
        </w:rPr>
      </w:pPr>
      <w:r w:rsidRPr="00E4747F">
        <w:rPr>
          <w:rFonts w:hint="cs"/>
          <w:rtl/>
        </w:rPr>
        <w:t>آن دسته از تشکل‌های صنفی و فعالان اقتصادی که متقاضی استفاده از دوره‌های آموزشی رایگان این نظام مالیاتی می‌باشند، درخواست کتبی خود را با ذکر نام شرکت‌کنندگان به نمابر 88920411 (021) ارسال نمایند تا ترتیب شرکت ایشان در این دوره‌ها داده شود.</w:t>
      </w:r>
    </w:p>
    <w:p w14:paraId="184A2176" w14:textId="77777777" w:rsidR="00E4747F" w:rsidRPr="00E4747F" w:rsidRDefault="00E4747F" w:rsidP="009A7E66">
      <w:pPr>
        <w:pStyle w:val="a"/>
        <w:bidi/>
        <w:jc w:val="both"/>
        <w:rPr>
          <w:rtl/>
        </w:rPr>
      </w:pPr>
      <w:r w:rsidRPr="00E4747F">
        <w:rPr>
          <w:rFonts w:hint="cs"/>
          <w:rtl/>
        </w:rPr>
        <w:t xml:space="preserve">جهت کسب اطلاعات بیشتر در رابطه با این نظام مالیاتی و اطلاع از قانون، مقررات و فرایند اجرایی مربوطه، فعالان اقتصادی و سایر ذی‌نفعان و علاقه‌مندان می‌توانند به پایگاه اطلاع‌رسانی این نظام مالیاتی به نشانی </w:t>
      </w:r>
      <w:r w:rsidRPr="00E4747F">
        <w:rPr>
          <w:rFonts w:hint="cs"/>
        </w:rPr>
        <w:t>www.VAT.ir</w:t>
      </w:r>
      <w:r w:rsidRPr="00E4747F">
        <w:rPr>
          <w:rFonts w:hint="cs"/>
          <w:rtl/>
        </w:rPr>
        <w:t xml:space="preserve"> مراجعه فرمایند.</w:t>
      </w:r>
    </w:p>
    <w:p w14:paraId="6EF276A5" w14:textId="77777777" w:rsidR="00E4747F" w:rsidRPr="00E4747F" w:rsidRDefault="00E4747F" w:rsidP="009A7E66">
      <w:pPr>
        <w:pStyle w:val="a"/>
        <w:bidi/>
        <w:jc w:val="both"/>
        <w:rPr>
          <w:rtl/>
        </w:rPr>
      </w:pPr>
      <w:r w:rsidRPr="00E4747F">
        <w:rPr>
          <w:rFonts w:hint="cs"/>
          <w:rtl/>
        </w:rPr>
        <w:t xml:space="preserve">سؤالات و استعلامات فنی در رابطه با این نظام مالیاتی از طریق ادارات کل امور مالیاتی استان‌ها (که فهرست آن‌ها از طریق نشانی </w:t>
      </w:r>
      <w:r w:rsidRPr="00E4747F">
        <w:rPr>
          <w:rFonts w:hint="cs"/>
        </w:rPr>
        <w:t>www.eVAT.ir/VATDirs</w:t>
      </w:r>
      <w:r w:rsidRPr="00E4747F">
        <w:rPr>
          <w:rFonts w:hint="cs"/>
          <w:rtl/>
        </w:rPr>
        <w:t xml:space="preserve"> در دسترس می‌باشد) و همچنین از طریق ستاد معاونت مالیات بر ارزش افزوده سازمان امور مالیاتی کشور (88920411-021) کتباً پاسخ داده می‌شود.</w:t>
      </w:r>
    </w:p>
    <w:p w14:paraId="66BE7C6B" w14:textId="77777777" w:rsidR="00E4747F" w:rsidRPr="00E4747F" w:rsidRDefault="00E4747F" w:rsidP="009A7E66">
      <w:pPr>
        <w:pStyle w:val="a"/>
        <w:bidi/>
        <w:jc w:val="both"/>
        <w:rPr>
          <w:rtl/>
        </w:rPr>
      </w:pPr>
      <w:r w:rsidRPr="00E4747F">
        <w:rPr>
          <w:rFonts w:hint="cs"/>
          <w:rtl/>
        </w:rPr>
        <w:t xml:space="preserve">واحدهای خدمات مؤدیان اختصاصی مالیات بر ارزش افزوده (که نام و نشانی آن‌ها از طریق پایگاه اطلاع‌رسانی به نشانی </w:t>
      </w:r>
      <w:r w:rsidRPr="00E4747F">
        <w:rPr>
          <w:rFonts w:hint="cs"/>
        </w:rPr>
        <w:t>www.eVAT.ir/VAToffices</w:t>
      </w:r>
      <w:r w:rsidRPr="00E4747F">
        <w:rPr>
          <w:rFonts w:hint="cs"/>
          <w:rtl/>
        </w:rPr>
        <w:t xml:space="preserve"> در دسترس می‌باشد) در کلیه استان‌ها و شهرستان‌های کشور آماده ارائه کلیه خدمات مورد نیاز در رابطه با این نظام مالیاتی می‌باشد.</w:t>
      </w:r>
    </w:p>
    <w:p w14:paraId="34B8050A" w14:textId="77777777" w:rsidR="00E4747F" w:rsidRPr="00E4747F" w:rsidRDefault="00E4747F" w:rsidP="009A7E66">
      <w:pPr>
        <w:pStyle w:val="a"/>
        <w:bidi/>
        <w:jc w:val="both"/>
        <w:rPr>
          <w:rtl/>
        </w:rPr>
      </w:pPr>
      <w:r w:rsidRPr="00E4747F">
        <w:rPr>
          <w:rFonts w:hint="cs"/>
          <w:rtl/>
        </w:rPr>
        <w:t>شایان ذکر است برابر اطلاعیه‌های قبلی سازمان مشمولین مرحله اول ثبت نام و اجرای نظام مالیات بر ارزش افزوده به شرح زیر اعلام گردیدند:</w:t>
      </w:r>
    </w:p>
    <w:p w14:paraId="12A62741" w14:textId="77777777" w:rsidR="00E4747F" w:rsidRPr="00E4747F" w:rsidRDefault="00E4747F" w:rsidP="001C052D">
      <w:pPr>
        <w:pStyle w:val="a"/>
        <w:bidi/>
        <w:rPr>
          <w:rtl/>
        </w:rPr>
      </w:pPr>
    </w:p>
    <w:p w14:paraId="07AF92B2" w14:textId="7E6FCE6B" w:rsidR="00A06DD4" w:rsidRPr="00546902" w:rsidRDefault="00A06DD4" w:rsidP="001C052D">
      <w:pPr>
        <w:pStyle w:val="Heading1"/>
        <w:bidi/>
        <w:rPr>
          <w:rtl/>
        </w:rPr>
      </w:pPr>
      <w:r>
        <w:rPr>
          <w:rFonts w:hint="cs"/>
          <w:rtl/>
        </w:rPr>
        <w:t xml:space="preserve">فراخوان سوم ارزش افزوده </w:t>
      </w:r>
    </w:p>
    <w:p w14:paraId="50F0377F" w14:textId="4022A564" w:rsidR="00E4747F" w:rsidRPr="00E4747F" w:rsidRDefault="00E4747F" w:rsidP="00706B91">
      <w:pPr>
        <w:rPr>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67"/>
        <w:gridCol w:w="66"/>
        <w:gridCol w:w="66"/>
        <w:gridCol w:w="7913"/>
      </w:tblGrid>
      <w:tr w:rsidR="00570D5E" w:rsidRPr="00570D5E" w14:paraId="5D110396" w14:textId="77777777" w:rsidTr="00570D5E">
        <w:trPr>
          <w:tblCellSpacing w:w="15" w:type="dxa"/>
        </w:trPr>
        <w:tc>
          <w:tcPr>
            <w:tcW w:w="0" w:type="auto"/>
            <w:vAlign w:val="center"/>
            <w:hideMark/>
          </w:tcPr>
          <w:p w14:paraId="64E9E131" w14:textId="77777777" w:rsidR="00570D5E" w:rsidRPr="00570D5E" w:rsidRDefault="00570D5E" w:rsidP="001C052D">
            <w:pPr>
              <w:pStyle w:val="Heading1"/>
              <w:bidi/>
            </w:pPr>
            <w:r w:rsidRPr="00570D5E">
              <w:rPr>
                <w:rFonts w:hint="cs"/>
                <w:rtl/>
              </w:rPr>
              <w:t>تاریخ</w:t>
            </w:r>
            <w:r w:rsidRPr="00570D5E">
              <w:rPr>
                <w:rFonts w:hint="cs"/>
              </w:rPr>
              <w:t>:</w:t>
            </w:r>
          </w:p>
        </w:tc>
        <w:tc>
          <w:tcPr>
            <w:tcW w:w="0" w:type="auto"/>
            <w:vAlign w:val="center"/>
            <w:hideMark/>
          </w:tcPr>
          <w:p w14:paraId="7B71050A" w14:textId="77777777" w:rsidR="00570D5E" w:rsidRPr="00570D5E" w:rsidRDefault="00570D5E" w:rsidP="001C052D">
            <w:pPr>
              <w:pStyle w:val="Heading1"/>
              <w:bidi/>
            </w:pPr>
          </w:p>
        </w:tc>
        <w:tc>
          <w:tcPr>
            <w:tcW w:w="0" w:type="auto"/>
            <w:vAlign w:val="center"/>
            <w:hideMark/>
          </w:tcPr>
          <w:p w14:paraId="39DB5495" w14:textId="77777777" w:rsidR="00570D5E" w:rsidRPr="00570D5E" w:rsidRDefault="00570D5E" w:rsidP="001C052D">
            <w:pPr>
              <w:pStyle w:val="Heading1"/>
              <w:bidi/>
            </w:pPr>
          </w:p>
        </w:tc>
        <w:tc>
          <w:tcPr>
            <w:tcW w:w="0" w:type="auto"/>
            <w:vAlign w:val="center"/>
            <w:hideMark/>
          </w:tcPr>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689"/>
              <w:gridCol w:w="183"/>
              <w:gridCol w:w="367"/>
              <w:gridCol w:w="183"/>
              <w:gridCol w:w="382"/>
            </w:tblGrid>
            <w:tr w:rsidR="00570D5E" w:rsidRPr="00570D5E" w14:paraId="5D8D97D9" w14:textId="77777777">
              <w:trPr>
                <w:tblCellSpacing w:w="15" w:type="dxa"/>
              </w:trPr>
              <w:tc>
                <w:tcPr>
                  <w:tcW w:w="0" w:type="auto"/>
                  <w:vAlign w:val="center"/>
                  <w:hideMark/>
                </w:tcPr>
                <w:p w14:paraId="2E48AD06" w14:textId="77777777" w:rsidR="00570D5E" w:rsidRPr="00570D5E" w:rsidRDefault="00570D5E" w:rsidP="001C052D">
                  <w:pPr>
                    <w:pStyle w:val="Heading1"/>
                    <w:bidi/>
                  </w:pPr>
                  <w:r w:rsidRPr="00570D5E">
                    <w:rPr>
                      <w:rFonts w:hint="cs"/>
                    </w:rPr>
                    <w:t>1388</w:t>
                  </w:r>
                </w:p>
              </w:tc>
              <w:tc>
                <w:tcPr>
                  <w:tcW w:w="0" w:type="auto"/>
                  <w:vAlign w:val="center"/>
                  <w:hideMark/>
                </w:tcPr>
                <w:p w14:paraId="3522914D" w14:textId="77777777" w:rsidR="00570D5E" w:rsidRPr="00570D5E" w:rsidRDefault="00570D5E" w:rsidP="001C052D">
                  <w:pPr>
                    <w:pStyle w:val="Heading1"/>
                    <w:bidi/>
                  </w:pPr>
                  <w:r w:rsidRPr="00570D5E">
                    <w:rPr>
                      <w:rFonts w:hint="cs"/>
                    </w:rPr>
                    <w:t>/</w:t>
                  </w:r>
                </w:p>
              </w:tc>
              <w:tc>
                <w:tcPr>
                  <w:tcW w:w="0" w:type="auto"/>
                  <w:vAlign w:val="center"/>
                  <w:hideMark/>
                </w:tcPr>
                <w:p w14:paraId="0A2D13D0" w14:textId="77777777" w:rsidR="00570D5E" w:rsidRPr="00570D5E" w:rsidRDefault="00570D5E" w:rsidP="001C052D">
                  <w:pPr>
                    <w:pStyle w:val="Heading1"/>
                    <w:bidi/>
                  </w:pPr>
                  <w:r w:rsidRPr="00570D5E">
                    <w:rPr>
                      <w:rFonts w:hint="cs"/>
                    </w:rPr>
                    <w:t>11</w:t>
                  </w:r>
                </w:p>
              </w:tc>
              <w:tc>
                <w:tcPr>
                  <w:tcW w:w="0" w:type="auto"/>
                  <w:vAlign w:val="center"/>
                  <w:hideMark/>
                </w:tcPr>
                <w:p w14:paraId="7E5DC80F" w14:textId="77777777" w:rsidR="00570D5E" w:rsidRPr="00570D5E" w:rsidRDefault="00570D5E" w:rsidP="001C052D">
                  <w:pPr>
                    <w:pStyle w:val="Heading1"/>
                    <w:bidi/>
                  </w:pPr>
                  <w:r w:rsidRPr="00570D5E">
                    <w:rPr>
                      <w:rFonts w:hint="cs"/>
                    </w:rPr>
                    <w:t>/</w:t>
                  </w:r>
                </w:p>
              </w:tc>
              <w:tc>
                <w:tcPr>
                  <w:tcW w:w="0" w:type="auto"/>
                  <w:vAlign w:val="center"/>
                  <w:hideMark/>
                </w:tcPr>
                <w:p w14:paraId="6ED0DBCF" w14:textId="77777777" w:rsidR="00570D5E" w:rsidRPr="00570D5E" w:rsidRDefault="00570D5E" w:rsidP="001C052D">
                  <w:pPr>
                    <w:pStyle w:val="Heading1"/>
                    <w:bidi/>
                  </w:pPr>
                  <w:r w:rsidRPr="00570D5E">
                    <w:rPr>
                      <w:rFonts w:hint="cs"/>
                    </w:rPr>
                    <w:t>28</w:t>
                  </w:r>
                </w:p>
              </w:tc>
            </w:tr>
          </w:tbl>
          <w:p w14:paraId="1C073F38" w14:textId="77777777" w:rsidR="00570D5E" w:rsidRPr="00570D5E" w:rsidRDefault="00570D5E" w:rsidP="001C052D">
            <w:pPr>
              <w:pStyle w:val="Heading1"/>
              <w:bidi/>
            </w:pPr>
          </w:p>
        </w:tc>
      </w:tr>
      <w:tr w:rsidR="00570D5E" w:rsidRPr="00570D5E" w14:paraId="3E4BC941" w14:textId="77777777" w:rsidTr="00570D5E">
        <w:trPr>
          <w:tblCellSpacing w:w="15" w:type="dxa"/>
        </w:trPr>
        <w:tc>
          <w:tcPr>
            <w:tcW w:w="0" w:type="auto"/>
            <w:vAlign w:val="center"/>
            <w:hideMark/>
          </w:tcPr>
          <w:p w14:paraId="70C36CD4" w14:textId="77777777" w:rsidR="00570D5E" w:rsidRPr="00570D5E" w:rsidRDefault="00570D5E" w:rsidP="001C052D">
            <w:pPr>
              <w:pStyle w:val="Heading1"/>
              <w:bidi/>
            </w:pPr>
            <w:r w:rsidRPr="00570D5E">
              <w:rPr>
                <w:rFonts w:hint="cs"/>
                <w:rtl/>
              </w:rPr>
              <w:t>پیوست</w:t>
            </w:r>
            <w:r w:rsidRPr="00570D5E">
              <w:rPr>
                <w:rFonts w:hint="cs"/>
              </w:rPr>
              <w:t>:</w:t>
            </w:r>
          </w:p>
        </w:tc>
        <w:tc>
          <w:tcPr>
            <w:tcW w:w="0" w:type="auto"/>
            <w:vAlign w:val="center"/>
            <w:hideMark/>
          </w:tcPr>
          <w:p w14:paraId="1432EAF8" w14:textId="77777777" w:rsidR="00570D5E" w:rsidRPr="00570D5E" w:rsidRDefault="00570D5E" w:rsidP="001C052D">
            <w:pPr>
              <w:pStyle w:val="Heading1"/>
              <w:bidi/>
            </w:pPr>
          </w:p>
        </w:tc>
        <w:tc>
          <w:tcPr>
            <w:tcW w:w="0" w:type="auto"/>
            <w:vAlign w:val="center"/>
            <w:hideMark/>
          </w:tcPr>
          <w:p w14:paraId="006CD994" w14:textId="77777777" w:rsidR="00570D5E" w:rsidRPr="00570D5E" w:rsidRDefault="00570D5E" w:rsidP="001C052D">
            <w:pPr>
              <w:pStyle w:val="Heading1"/>
              <w:bidi/>
            </w:pPr>
          </w:p>
        </w:tc>
        <w:tc>
          <w:tcPr>
            <w:tcW w:w="0" w:type="auto"/>
            <w:vAlign w:val="center"/>
            <w:hideMark/>
          </w:tcPr>
          <w:p w14:paraId="6AE3C00E" w14:textId="77777777" w:rsidR="00570D5E" w:rsidRPr="00570D5E" w:rsidRDefault="00570D5E" w:rsidP="001C052D">
            <w:pPr>
              <w:pStyle w:val="Heading1"/>
              <w:bidi/>
            </w:pPr>
            <w:r w:rsidRPr="00570D5E">
              <w:rPr>
                <w:rFonts w:hint="cs"/>
                <w:rtl/>
              </w:rPr>
              <w:t>ندارد</w:t>
            </w:r>
            <w:r w:rsidRPr="00570D5E">
              <w:rPr>
                <w:rFonts w:hint="cs"/>
              </w:rPr>
              <w:t xml:space="preserve"> </w:t>
            </w:r>
          </w:p>
        </w:tc>
      </w:tr>
      <w:tr w:rsidR="00570D5E" w:rsidRPr="00570D5E" w14:paraId="11E5C283" w14:textId="77777777" w:rsidTr="00570D5E">
        <w:trPr>
          <w:tblCellSpacing w:w="15" w:type="dxa"/>
        </w:trPr>
        <w:tc>
          <w:tcPr>
            <w:tcW w:w="0" w:type="auto"/>
            <w:noWrap/>
            <w:vAlign w:val="center"/>
            <w:hideMark/>
          </w:tcPr>
          <w:p w14:paraId="7C74A4D7" w14:textId="77777777" w:rsidR="00570D5E" w:rsidRPr="00570D5E" w:rsidRDefault="00570D5E" w:rsidP="001C052D">
            <w:pPr>
              <w:pStyle w:val="Heading1"/>
              <w:bidi/>
            </w:pPr>
            <w:r w:rsidRPr="00570D5E">
              <w:rPr>
                <w:rFonts w:hint="cs"/>
                <w:rtl/>
              </w:rPr>
              <w:t>خلاصه موضوع</w:t>
            </w:r>
            <w:r w:rsidRPr="00570D5E">
              <w:rPr>
                <w:rFonts w:hint="cs"/>
              </w:rPr>
              <w:t>:</w:t>
            </w:r>
          </w:p>
        </w:tc>
        <w:tc>
          <w:tcPr>
            <w:tcW w:w="0" w:type="auto"/>
            <w:vAlign w:val="center"/>
            <w:hideMark/>
          </w:tcPr>
          <w:p w14:paraId="21E4D155" w14:textId="77777777" w:rsidR="00570D5E" w:rsidRPr="00570D5E" w:rsidRDefault="00570D5E" w:rsidP="001C052D">
            <w:pPr>
              <w:pStyle w:val="Heading1"/>
              <w:bidi/>
            </w:pPr>
          </w:p>
        </w:tc>
        <w:tc>
          <w:tcPr>
            <w:tcW w:w="0" w:type="auto"/>
            <w:vAlign w:val="center"/>
            <w:hideMark/>
          </w:tcPr>
          <w:p w14:paraId="623F5BDB" w14:textId="77777777" w:rsidR="00570D5E" w:rsidRPr="00570D5E" w:rsidRDefault="00570D5E" w:rsidP="001C052D">
            <w:pPr>
              <w:pStyle w:val="Heading1"/>
              <w:bidi/>
            </w:pPr>
          </w:p>
        </w:tc>
        <w:tc>
          <w:tcPr>
            <w:tcW w:w="0" w:type="auto"/>
            <w:vAlign w:val="center"/>
            <w:hideMark/>
          </w:tcPr>
          <w:p w14:paraId="33B3C051" w14:textId="77777777" w:rsidR="00570D5E" w:rsidRPr="00570D5E" w:rsidRDefault="00570D5E" w:rsidP="001C052D">
            <w:pPr>
              <w:pStyle w:val="Heading1"/>
              <w:bidi/>
            </w:pPr>
            <w:r w:rsidRPr="00570D5E">
              <w:rPr>
                <w:rFonts w:hint="cs"/>
                <w:rtl/>
              </w:rPr>
              <w:t>فراخوان مشمولان مرحله سوم اجرای نظام مالیات بر ارزش</w:t>
            </w:r>
            <w:r w:rsidRPr="00570D5E">
              <w:rPr>
                <w:rFonts w:hint="cs"/>
              </w:rPr>
              <w:t xml:space="preserve"> </w:t>
            </w:r>
            <w:r w:rsidRPr="00570D5E">
              <w:rPr>
                <w:rFonts w:hint="cs"/>
                <w:rtl/>
              </w:rPr>
              <w:t>افزوده</w:t>
            </w:r>
          </w:p>
        </w:tc>
      </w:tr>
    </w:tbl>
    <w:p w14:paraId="3663E253" w14:textId="77777777" w:rsidR="00570D5E" w:rsidRPr="00570D5E" w:rsidRDefault="00570D5E" w:rsidP="001C052D">
      <w:pPr>
        <w:pStyle w:val="a"/>
        <w:bidi/>
      </w:pPr>
    </w:p>
    <w:p w14:paraId="30EE4F9D" w14:textId="77777777" w:rsidR="00570D5E" w:rsidRPr="00570D5E" w:rsidRDefault="00570D5E" w:rsidP="001C052D">
      <w:pPr>
        <w:pStyle w:val="a"/>
        <w:bidi/>
        <w:rPr>
          <w:rtl/>
        </w:rPr>
      </w:pPr>
      <w:r w:rsidRPr="00570D5E">
        <w:rPr>
          <w:rFonts w:hint="cs"/>
          <w:b/>
          <w:bCs/>
          <w:u w:val="single"/>
          <w:rtl/>
        </w:rPr>
        <w:t>اطلاعیه بسیار مهم</w:t>
      </w:r>
      <w:r w:rsidRPr="00570D5E">
        <w:rPr>
          <w:rFonts w:hint="cs"/>
          <w:b/>
          <w:bCs/>
          <w:u w:val="single"/>
          <w:rtl/>
        </w:rPr>
        <w:br/>
        <w:t>قابل توجه کلیه فعالان اقتصادی</w:t>
      </w:r>
    </w:p>
    <w:p w14:paraId="4170FC1F" w14:textId="77777777" w:rsidR="00570D5E" w:rsidRPr="00570D5E" w:rsidRDefault="00570D5E" w:rsidP="001C052D">
      <w:pPr>
        <w:pStyle w:val="a"/>
        <w:bidi/>
        <w:rPr>
          <w:rtl/>
        </w:rPr>
      </w:pPr>
      <w:r w:rsidRPr="00570D5E">
        <w:rPr>
          <w:rFonts w:hint="cs"/>
          <w:b/>
          <w:bCs/>
          <w:rtl/>
        </w:rPr>
        <w:t>اعلام تاریخ اجرای قانون مالیات بر ارزش افزوده در رابطه با مؤدیان مرحله سوم</w:t>
      </w:r>
    </w:p>
    <w:p w14:paraId="2685130C" w14:textId="77777777" w:rsidR="00570D5E" w:rsidRPr="00570D5E" w:rsidRDefault="00570D5E" w:rsidP="009A7E66">
      <w:pPr>
        <w:pStyle w:val="a"/>
        <w:bidi/>
        <w:jc w:val="both"/>
        <w:rPr>
          <w:rtl/>
        </w:rPr>
      </w:pPr>
    </w:p>
    <w:p w14:paraId="5A386868" w14:textId="77777777" w:rsidR="00570D5E" w:rsidRPr="00570D5E" w:rsidRDefault="00570D5E" w:rsidP="009A7E66">
      <w:pPr>
        <w:pStyle w:val="a"/>
        <w:bidi/>
        <w:jc w:val="both"/>
        <w:rPr>
          <w:rtl/>
        </w:rPr>
      </w:pPr>
      <w:r w:rsidRPr="00570D5E">
        <w:rPr>
          <w:rFonts w:hint="cs"/>
          <w:rtl/>
        </w:rPr>
        <w:t>در اجرای قانون مالیات بر ارزش افزوده، بدین وسیله فعالان اقتصادی (عرضه‌کنندگان کالا و ارائه دهندگان خدمات) مشمول مرحله سوم ثبت نام و اجرای نظام مالیات بر ارزش افزوده را به شرح زیر تعیین و اعلام می‌نماید.</w:t>
      </w:r>
    </w:p>
    <w:p w14:paraId="410A4EB3" w14:textId="77777777" w:rsidR="00570D5E" w:rsidRPr="00570D5E" w:rsidRDefault="00570D5E" w:rsidP="009A7E66">
      <w:pPr>
        <w:pStyle w:val="a"/>
        <w:bidi/>
        <w:jc w:val="both"/>
        <w:rPr>
          <w:rtl/>
        </w:rPr>
      </w:pPr>
    </w:p>
    <w:p w14:paraId="4379F89A" w14:textId="77777777" w:rsidR="00570D5E" w:rsidRPr="00570D5E" w:rsidRDefault="00570D5E" w:rsidP="009A7E66">
      <w:pPr>
        <w:pStyle w:val="a"/>
        <w:bidi/>
        <w:jc w:val="both"/>
        <w:rPr>
          <w:rtl/>
        </w:rPr>
      </w:pPr>
      <w:r w:rsidRPr="00570D5E">
        <w:rPr>
          <w:rFonts w:hint="cs"/>
          <w:b/>
          <w:bCs/>
          <w:rtl/>
        </w:rPr>
        <w:t>الف - مشمولین مرحله سوم ثبت نام و اجرای قانون</w:t>
      </w:r>
    </w:p>
    <w:p w14:paraId="3943020A" w14:textId="77777777" w:rsidR="00570D5E" w:rsidRPr="00570D5E" w:rsidRDefault="00570D5E" w:rsidP="009A7E66">
      <w:pPr>
        <w:pStyle w:val="a"/>
        <w:bidi/>
        <w:jc w:val="both"/>
        <w:rPr>
          <w:rtl/>
        </w:rPr>
      </w:pPr>
      <w:r w:rsidRPr="00570D5E">
        <w:rPr>
          <w:rFonts w:hint="cs"/>
          <w:rtl/>
        </w:rPr>
        <w:t>در کلیه اشخاص حقیقی و حقوقی که بر اساس شرایط مراحل اول و دوم ثبت نام، مشمول اجرای نظام مالیات بر ارزش افزوده نگردیده‌اند، در صورتی که در سال 1387 یا 1388 مجموع فروش کالاها و ارائه خدمات (غیر معاف یا معاف و غیر معاف) آن‌ها سه میلیارد ریال و بالاتر می‌باشد، مشمول مرحله سوم ثبت نام و اجرای قانون خواهند بود.</w:t>
      </w:r>
    </w:p>
    <w:p w14:paraId="5AB20828" w14:textId="77777777" w:rsidR="00570D5E" w:rsidRPr="00570D5E" w:rsidRDefault="00570D5E" w:rsidP="009A7E66">
      <w:pPr>
        <w:pStyle w:val="a"/>
        <w:bidi/>
        <w:jc w:val="both"/>
        <w:rPr>
          <w:rtl/>
        </w:rPr>
      </w:pPr>
      <w:r w:rsidRPr="00570D5E">
        <w:rPr>
          <w:rFonts w:hint="cs"/>
          <w:rtl/>
        </w:rPr>
        <w:t>اشخاصی که شاغل به فعالیت‌های صرفاً معاف موضوع ماده (12) قانون مالیات بر ارزش افزوده می‌باشند و همچنین اشخاص حقیقی مشمولین بندهای «ب» و «ج» ماده (96) قانون مالیات‌های مستقیم که به صورت صنفی فعالیت و تابع شورای اصناف کشور هستند، از ثبت نام در این مرحله مستثنا خواهند بود. اشخاص مزبور مکلفند به هنگام خرید کالا و خدمات از مؤدیان مشمول و ثبت نام شده در این نظام مالیاتی ضمن دریافت صورتحساب، مالیات و عوارض متعلقه را به آن‌ها پرداخت نمایند.</w:t>
      </w:r>
    </w:p>
    <w:p w14:paraId="7AEFCE27" w14:textId="77777777" w:rsidR="00570D5E" w:rsidRPr="00570D5E" w:rsidRDefault="00570D5E" w:rsidP="009A7E66">
      <w:pPr>
        <w:pStyle w:val="a"/>
        <w:bidi/>
        <w:jc w:val="both"/>
        <w:rPr>
          <w:rtl/>
        </w:rPr>
      </w:pPr>
      <w:r w:rsidRPr="00570D5E">
        <w:rPr>
          <w:rFonts w:hint="cs"/>
          <w:rtl/>
        </w:rPr>
        <w:t>ضمناً: نحوه ثبت نام و اجرای قانون توسط اشخاص حقیقی مشمول بند «الف» ماده 96 قانون مالیات‌های مستقیم در اطلاعیه مرحله دوم (تاریخ اجرای قانون از 1/7/1388) اعلام شده است و در مورد مشمولین بندهای «ب» و «ج» ماده (96) قانون مزبور نیز در اطلاعیه‌های بعدی اعلام خواهد شد.</w:t>
      </w:r>
    </w:p>
    <w:p w14:paraId="5CC4B663" w14:textId="77777777" w:rsidR="00570D5E" w:rsidRPr="00570D5E" w:rsidRDefault="00570D5E" w:rsidP="009A7E66">
      <w:pPr>
        <w:pStyle w:val="a"/>
        <w:bidi/>
        <w:jc w:val="both"/>
        <w:rPr>
          <w:rFonts w:hint="cs"/>
          <w:rtl/>
          <w:lang w:bidi="fa-IR"/>
        </w:rPr>
      </w:pPr>
    </w:p>
    <w:p w14:paraId="0195D680" w14:textId="77777777" w:rsidR="00570D5E" w:rsidRPr="00570D5E" w:rsidRDefault="00570D5E" w:rsidP="009A7E66">
      <w:pPr>
        <w:pStyle w:val="a"/>
        <w:bidi/>
        <w:jc w:val="both"/>
        <w:rPr>
          <w:rtl/>
        </w:rPr>
      </w:pPr>
      <w:r w:rsidRPr="00570D5E">
        <w:rPr>
          <w:rFonts w:hint="cs"/>
          <w:b/>
          <w:bCs/>
          <w:rtl/>
        </w:rPr>
        <w:t>ب - تاریخ اجرا و تکالیف قانونی</w:t>
      </w:r>
    </w:p>
    <w:p w14:paraId="6C529A81" w14:textId="77777777" w:rsidR="00570D5E" w:rsidRPr="00570D5E" w:rsidRDefault="00570D5E" w:rsidP="009A7E66">
      <w:pPr>
        <w:pStyle w:val="a"/>
        <w:bidi/>
        <w:jc w:val="both"/>
        <w:rPr>
          <w:rtl/>
        </w:rPr>
      </w:pPr>
      <w:r w:rsidRPr="00570D5E">
        <w:rPr>
          <w:rFonts w:hint="cs"/>
          <w:rtl/>
        </w:rPr>
        <w:t>مؤدیان محترم مشمول مرحله سوم ثبت نام و اجرای نظام مالیات بر ارزش افزوده از تاریخ اول فروردین ماه سال هزار و سیصد و هشتاد و نه (1/1/1389)، مکلف به اجرای کلیه مقررات و تکالیف قانون مالیات بر ارزش افزوده از جمله صدور صورتحساب، درج و وصول مالیات و عوارض متعلقه و همچنین تسلیم اظهارنامه مالیاتی و پرداخت مالیات و عوارض در مهلت مقرر می‌باشند.</w:t>
      </w:r>
    </w:p>
    <w:p w14:paraId="37FE34EF" w14:textId="77777777" w:rsidR="00570D5E" w:rsidRPr="00570D5E" w:rsidRDefault="00570D5E" w:rsidP="009A7E66">
      <w:pPr>
        <w:pStyle w:val="a"/>
        <w:bidi/>
        <w:jc w:val="both"/>
        <w:rPr>
          <w:rtl/>
        </w:rPr>
      </w:pPr>
    </w:p>
    <w:p w14:paraId="2E4193C3" w14:textId="77777777" w:rsidR="00570D5E" w:rsidRPr="00570D5E" w:rsidRDefault="00570D5E" w:rsidP="009A7E66">
      <w:pPr>
        <w:pStyle w:val="a"/>
        <w:bidi/>
        <w:jc w:val="both"/>
        <w:rPr>
          <w:rtl/>
        </w:rPr>
      </w:pPr>
      <w:r w:rsidRPr="00570D5E">
        <w:rPr>
          <w:rFonts w:hint="cs"/>
          <w:b/>
          <w:bCs/>
          <w:rtl/>
        </w:rPr>
        <w:t>ج - مهلت ثبت نام و چگونگی ثبت نام</w:t>
      </w:r>
    </w:p>
    <w:p w14:paraId="24CE58A3" w14:textId="77777777" w:rsidR="00570D5E" w:rsidRPr="00570D5E" w:rsidRDefault="00570D5E" w:rsidP="009A7E66">
      <w:pPr>
        <w:pStyle w:val="a"/>
        <w:bidi/>
        <w:jc w:val="both"/>
        <w:rPr>
          <w:rtl/>
        </w:rPr>
      </w:pPr>
      <w:r w:rsidRPr="00570D5E">
        <w:rPr>
          <w:rFonts w:hint="cs"/>
          <w:rtl/>
        </w:rPr>
        <w:t xml:space="preserve">از مؤدیان محترم مشمول مرحله سوم ثبت نام درخواست می‌گردد، از تاریخ درج اطلاعیه در جراید لغایت پایان اسفند ماه هزار و سیصد و هشتاد و هشت (29/12/1388) با مراجعه به سامانه اینترنتی عملیات الکترونیکی مالیات بر ارزش افزوده به نشانی </w:t>
      </w:r>
      <w:r>
        <w:fldChar w:fldCharType="begin"/>
      </w:r>
      <w:r>
        <w:instrText>HYPERLINK "http://www.evat.ir/"</w:instrText>
      </w:r>
      <w:r>
        <w:fldChar w:fldCharType="separate"/>
      </w:r>
      <w:r w:rsidRPr="00570D5E">
        <w:rPr>
          <w:rStyle w:val="Hyperlink"/>
          <w:rFonts w:hint="cs"/>
        </w:rPr>
        <w:t>www.evat.ir</w:t>
      </w:r>
      <w:r>
        <w:rPr>
          <w:rStyle w:val="Hyperlink"/>
        </w:rPr>
        <w:fldChar w:fldCharType="end"/>
      </w:r>
      <w:r w:rsidRPr="00570D5E">
        <w:rPr>
          <w:rFonts w:hint="cs"/>
          <w:rtl/>
        </w:rPr>
        <w:t xml:space="preserve"> نسبت به ثبت نام در این نظام مالیاتی اقدام نمایند. ضمناً راهنمای چگونگی ثبت نام در سایت مزبور قابل دسترسی است.</w:t>
      </w:r>
    </w:p>
    <w:p w14:paraId="1B2B32EB" w14:textId="77777777" w:rsidR="00570D5E" w:rsidRPr="00570D5E" w:rsidRDefault="00570D5E" w:rsidP="009A7E66">
      <w:pPr>
        <w:pStyle w:val="a"/>
        <w:bidi/>
        <w:jc w:val="both"/>
        <w:rPr>
          <w:rtl/>
        </w:rPr>
      </w:pPr>
    </w:p>
    <w:p w14:paraId="634D22B5" w14:textId="77777777" w:rsidR="00570D5E" w:rsidRPr="00570D5E" w:rsidRDefault="00570D5E" w:rsidP="009A7E66">
      <w:pPr>
        <w:pStyle w:val="a"/>
        <w:bidi/>
        <w:jc w:val="both"/>
        <w:rPr>
          <w:rtl/>
        </w:rPr>
      </w:pPr>
      <w:r w:rsidRPr="00570D5E">
        <w:rPr>
          <w:rFonts w:hint="cs"/>
          <w:b/>
          <w:bCs/>
          <w:rtl/>
        </w:rPr>
        <w:t>د - ثبت نام و اجرای اختیاری (داوطلبانه) قانون مالیات بر ارزش افزوده</w:t>
      </w:r>
    </w:p>
    <w:p w14:paraId="21396295" w14:textId="77777777" w:rsidR="00570D5E" w:rsidRPr="00570D5E" w:rsidRDefault="00570D5E" w:rsidP="009A7E66">
      <w:pPr>
        <w:pStyle w:val="a"/>
        <w:bidi/>
        <w:jc w:val="both"/>
        <w:rPr>
          <w:rtl/>
        </w:rPr>
      </w:pPr>
      <w:r w:rsidRPr="00570D5E">
        <w:rPr>
          <w:rFonts w:hint="cs"/>
          <w:rtl/>
        </w:rPr>
        <w:t>اشخاص حقیقی و حقوقی که مشمول مرحله اول، دوم و این مرحله (سوم) ثبت نام و اجرای قانون نمی‌باشند، در صورتی که مجموع فروش کالاها و ارائه خدمات (غیر معاف) آن‌ها در سال 1387 یا 1388 بیشتر از دو میلیارد ریال باشد، می‌توانند به منظور ثبت نام و اجرای قانون به صورت اختیاری، درخواست خود را به سازمان امور مالیاتی کشور (معاونت مالیات بر ارزش افزوده) تسلیم نمایند. این دسته از مؤدیان در صورت کسب مجوز ثبت نام از تاریخی که سازمان مزبور تعیین و اعلام خواهد کرد، به عنوان مؤدی مشمول اجرای قانون مالیات بر ارزش افزوده محسوب خواهند شد.</w:t>
      </w:r>
    </w:p>
    <w:p w14:paraId="3187A607" w14:textId="77777777" w:rsidR="00570D5E" w:rsidRPr="00570D5E" w:rsidRDefault="00570D5E" w:rsidP="009A7E66">
      <w:pPr>
        <w:pStyle w:val="a"/>
        <w:bidi/>
        <w:jc w:val="both"/>
        <w:rPr>
          <w:rtl/>
        </w:rPr>
      </w:pPr>
    </w:p>
    <w:p w14:paraId="3BF9215A" w14:textId="77777777" w:rsidR="00570D5E" w:rsidRPr="00570D5E" w:rsidRDefault="00570D5E" w:rsidP="009A7E66">
      <w:pPr>
        <w:pStyle w:val="a"/>
        <w:bidi/>
        <w:jc w:val="both"/>
        <w:rPr>
          <w:rtl/>
        </w:rPr>
      </w:pPr>
      <w:r w:rsidRPr="00570D5E">
        <w:rPr>
          <w:rFonts w:hint="cs"/>
          <w:b/>
          <w:bCs/>
          <w:rtl/>
        </w:rPr>
        <w:t>تذکر مهم:</w:t>
      </w:r>
      <w:r w:rsidRPr="00570D5E">
        <w:rPr>
          <w:rFonts w:hint="cs"/>
          <w:rtl/>
        </w:rPr>
        <w:t xml:space="preserve"> فعالان اقتصادی که واجد شرایط مرحله اول و دوم ثبت نام و اجرای قانون بوده‌اند، حتی در صورت انطباق با شرایط مشمولیت مرحله سوم ثبت نام این نظام مالیاتی، جزء مؤدیان مشمول مراحل قبلی ثبت نام و اجرای قانون (برای مؤدیان مرحله اول از 1/7/1387 و مرحله دوم از 1/7/1388) خواهند بود.</w:t>
      </w:r>
    </w:p>
    <w:p w14:paraId="5F81461F" w14:textId="77777777" w:rsidR="00570D5E" w:rsidRPr="00570D5E" w:rsidRDefault="00570D5E" w:rsidP="009A7E66">
      <w:pPr>
        <w:pStyle w:val="a"/>
        <w:bidi/>
        <w:jc w:val="both"/>
        <w:rPr>
          <w:rtl/>
        </w:rPr>
      </w:pPr>
    </w:p>
    <w:p w14:paraId="7D6BF796" w14:textId="77777777" w:rsidR="00570D5E" w:rsidRPr="00570D5E" w:rsidRDefault="00570D5E" w:rsidP="009A7E66">
      <w:pPr>
        <w:pStyle w:val="a"/>
        <w:bidi/>
        <w:jc w:val="both"/>
        <w:rPr>
          <w:rtl/>
        </w:rPr>
      </w:pPr>
      <w:r w:rsidRPr="00570D5E">
        <w:rPr>
          <w:rFonts w:hint="cs"/>
          <w:b/>
          <w:bCs/>
          <w:rtl/>
        </w:rPr>
        <w:t>قابل توجه مؤدیان محترم</w:t>
      </w:r>
    </w:p>
    <w:p w14:paraId="32063E03" w14:textId="77777777" w:rsidR="00570D5E" w:rsidRPr="00570D5E" w:rsidRDefault="00570D5E" w:rsidP="009A7E66">
      <w:pPr>
        <w:pStyle w:val="a"/>
        <w:bidi/>
        <w:jc w:val="both"/>
        <w:rPr>
          <w:rtl/>
        </w:rPr>
      </w:pPr>
      <w:r w:rsidRPr="00570D5E">
        <w:rPr>
          <w:rFonts w:hint="cs"/>
          <w:rtl/>
        </w:rPr>
        <w:t xml:space="preserve">مراکز خدمات مؤدیان مالیات بر ارزش افزوده در کلیه استان‌های کشور آماده ارائه اطلاعات مورد نیاز و انجام عملیات ثبت نام الکترونیکی این مرحله از ثبت نام خواهند بود. (فهرست مراکز مزبور در سامانه اینترنتی عملیات الکترونیکی ثبت نام به نشانی </w:t>
      </w:r>
      <w:r>
        <w:fldChar w:fldCharType="begin"/>
      </w:r>
      <w:r>
        <w:instrText>HYPERLINK "http://www.evat.ir/"</w:instrText>
      </w:r>
      <w:r>
        <w:fldChar w:fldCharType="separate"/>
      </w:r>
      <w:r w:rsidRPr="00570D5E">
        <w:rPr>
          <w:rStyle w:val="Hyperlink"/>
          <w:rFonts w:hint="cs"/>
        </w:rPr>
        <w:t>www.evat.ir</w:t>
      </w:r>
      <w:r>
        <w:rPr>
          <w:rStyle w:val="Hyperlink"/>
        </w:rPr>
        <w:fldChar w:fldCharType="end"/>
      </w:r>
      <w:r w:rsidRPr="00570D5E">
        <w:rPr>
          <w:rFonts w:hint="cs"/>
          <w:rtl/>
        </w:rPr>
        <w:t xml:space="preserve"> قابل دسترسی است)</w:t>
      </w:r>
    </w:p>
    <w:p w14:paraId="3485D122" w14:textId="77777777" w:rsidR="00570D5E" w:rsidRPr="00570D5E" w:rsidRDefault="00570D5E" w:rsidP="009A7E66">
      <w:pPr>
        <w:pStyle w:val="a"/>
        <w:bidi/>
        <w:jc w:val="both"/>
        <w:rPr>
          <w:rtl/>
        </w:rPr>
      </w:pPr>
      <w:r w:rsidRPr="00570D5E">
        <w:rPr>
          <w:rFonts w:hint="cs"/>
          <w:rtl/>
        </w:rPr>
        <w:t>در صورت نیاز به آموزش این نظام مالیاتی با مراجعه به سایت مزبور برای آموزش نیز ثبت نام نمایند تا اقدام لازم برای آموزش آن‌ها که به صورت رایگان خواهد بود، به عمل آید.</w:t>
      </w:r>
    </w:p>
    <w:p w14:paraId="0CB4C93D" w14:textId="77777777" w:rsidR="00570D5E" w:rsidRPr="00570D5E" w:rsidRDefault="00570D5E" w:rsidP="009A7E66">
      <w:pPr>
        <w:pStyle w:val="a"/>
        <w:bidi/>
        <w:jc w:val="both"/>
        <w:rPr>
          <w:rtl/>
        </w:rPr>
      </w:pPr>
      <w:r w:rsidRPr="00570D5E">
        <w:rPr>
          <w:rFonts w:hint="cs"/>
          <w:rtl/>
        </w:rPr>
        <w:t>پاسخگویی به سؤالات عمومی و کلی در زمینه این نظام مالیاتی علاوه بر واحدهای خدمات مؤدیان مالیات بر ارزش افزوده مستقر در ادارات کل امور مالیاتی استان‌ها، از طریق شماره تلفن‌های 17-88920415 (021) بخش اطلاع‌رسانی مالیات بر ارزش افزوده قابل ارائه می‌باشد.</w:t>
      </w:r>
    </w:p>
    <w:p w14:paraId="0E98F25E" w14:textId="77777777" w:rsidR="00570D5E" w:rsidRDefault="00570D5E" w:rsidP="009A7E66">
      <w:pPr>
        <w:pStyle w:val="a"/>
        <w:bidi/>
        <w:jc w:val="both"/>
        <w:rPr>
          <w:rtl/>
        </w:rPr>
      </w:pPr>
      <w:r w:rsidRPr="00570D5E">
        <w:rPr>
          <w:rFonts w:hint="cs"/>
          <w:rtl/>
        </w:rPr>
        <w:t>این اطلاعیه در حکم بخشنامه برای ادارات کل امور مالیاتی محسوب می‌گردد.</w:t>
      </w:r>
    </w:p>
    <w:p w14:paraId="566B6342" w14:textId="154BDDBA" w:rsidR="00287DA6" w:rsidRPr="00570D5E" w:rsidRDefault="00287DA6" w:rsidP="001C052D">
      <w:pPr>
        <w:pStyle w:val="Heading1"/>
        <w:bidi/>
        <w:rPr>
          <w:rtl/>
        </w:rPr>
      </w:pPr>
      <w:r>
        <w:rPr>
          <w:rFonts w:hint="cs"/>
          <w:rtl/>
        </w:rPr>
        <w:t xml:space="preserve">فراخوان چهارم ارزش افزوده </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67"/>
        <w:gridCol w:w="66"/>
        <w:gridCol w:w="66"/>
        <w:gridCol w:w="8149"/>
      </w:tblGrid>
      <w:tr w:rsidR="00AF71B7" w:rsidRPr="00AF71B7" w14:paraId="53BA88D8" w14:textId="77777777" w:rsidTr="00AF71B7">
        <w:trPr>
          <w:tblCellSpacing w:w="15" w:type="dxa"/>
        </w:trPr>
        <w:tc>
          <w:tcPr>
            <w:tcW w:w="0" w:type="auto"/>
            <w:vAlign w:val="center"/>
            <w:hideMark/>
          </w:tcPr>
          <w:p w14:paraId="1EBC2949" w14:textId="77777777" w:rsidR="00AF71B7" w:rsidRPr="00AF71B7" w:rsidRDefault="00AF71B7" w:rsidP="001C052D">
            <w:pPr>
              <w:pStyle w:val="Heading1"/>
              <w:bidi/>
            </w:pPr>
            <w:r w:rsidRPr="00AF71B7">
              <w:rPr>
                <w:rFonts w:hint="cs"/>
                <w:rtl/>
              </w:rPr>
              <w:t>تاریخ</w:t>
            </w:r>
            <w:r w:rsidRPr="00AF71B7">
              <w:rPr>
                <w:rFonts w:hint="cs"/>
              </w:rPr>
              <w:t>:</w:t>
            </w:r>
          </w:p>
        </w:tc>
        <w:tc>
          <w:tcPr>
            <w:tcW w:w="0" w:type="auto"/>
            <w:vAlign w:val="center"/>
            <w:hideMark/>
          </w:tcPr>
          <w:p w14:paraId="33888E9E" w14:textId="77777777" w:rsidR="00AF71B7" w:rsidRPr="00AF71B7" w:rsidRDefault="00AF71B7" w:rsidP="001C052D">
            <w:pPr>
              <w:pStyle w:val="Heading1"/>
              <w:bidi/>
            </w:pPr>
          </w:p>
        </w:tc>
        <w:tc>
          <w:tcPr>
            <w:tcW w:w="0" w:type="auto"/>
            <w:vAlign w:val="center"/>
            <w:hideMark/>
          </w:tcPr>
          <w:p w14:paraId="18D4069D" w14:textId="77777777" w:rsidR="00AF71B7" w:rsidRPr="00AF71B7" w:rsidRDefault="00AF71B7" w:rsidP="001C052D">
            <w:pPr>
              <w:pStyle w:val="Heading1"/>
              <w:bidi/>
            </w:pPr>
          </w:p>
        </w:tc>
        <w:tc>
          <w:tcPr>
            <w:tcW w:w="0" w:type="auto"/>
            <w:vAlign w:val="center"/>
            <w:hideMark/>
          </w:tcPr>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690"/>
              <w:gridCol w:w="183"/>
              <w:gridCol w:w="367"/>
              <w:gridCol w:w="183"/>
              <w:gridCol w:w="382"/>
            </w:tblGrid>
            <w:tr w:rsidR="00AF71B7" w:rsidRPr="00AF71B7" w14:paraId="0A81C48F" w14:textId="77777777">
              <w:trPr>
                <w:tblCellSpacing w:w="15" w:type="dxa"/>
              </w:trPr>
              <w:tc>
                <w:tcPr>
                  <w:tcW w:w="0" w:type="auto"/>
                  <w:vAlign w:val="center"/>
                  <w:hideMark/>
                </w:tcPr>
                <w:p w14:paraId="190E65E4" w14:textId="77777777" w:rsidR="00AF71B7" w:rsidRPr="00AF71B7" w:rsidRDefault="00AF71B7" w:rsidP="001C052D">
                  <w:pPr>
                    <w:pStyle w:val="Heading1"/>
                    <w:bidi/>
                  </w:pPr>
                  <w:r w:rsidRPr="00AF71B7">
                    <w:rPr>
                      <w:rFonts w:hint="cs"/>
                    </w:rPr>
                    <w:t>1389</w:t>
                  </w:r>
                </w:p>
              </w:tc>
              <w:tc>
                <w:tcPr>
                  <w:tcW w:w="0" w:type="auto"/>
                  <w:vAlign w:val="center"/>
                  <w:hideMark/>
                </w:tcPr>
                <w:p w14:paraId="58679FC9" w14:textId="77777777" w:rsidR="00AF71B7" w:rsidRPr="00AF71B7" w:rsidRDefault="00AF71B7" w:rsidP="001C052D">
                  <w:pPr>
                    <w:pStyle w:val="Heading1"/>
                    <w:bidi/>
                  </w:pPr>
                  <w:r w:rsidRPr="00AF71B7">
                    <w:rPr>
                      <w:rFonts w:hint="cs"/>
                    </w:rPr>
                    <w:t>/</w:t>
                  </w:r>
                </w:p>
              </w:tc>
              <w:tc>
                <w:tcPr>
                  <w:tcW w:w="0" w:type="auto"/>
                  <w:vAlign w:val="center"/>
                  <w:hideMark/>
                </w:tcPr>
                <w:p w14:paraId="1A69D88F" w14:textId="77777777" w:rsidR="00AF71B7" w:rsidRPr="00AF71B7" w:rsidRDefault="00AF71B7" w:rsidP="001C052D">
                  <w:pPr>
                    <w:pStyle w:val="Heading1"/>
                    <w:bidi/>
                  </w:pPr>
                  <w:r w:rsidRPr="00AF71B7">
                    <w:rPr>
                      <w:rFonts w:hint="cs"/>
                    </w:rPr>
                    <w:t>03</w:t>
                  </w:r>
                </w:p>
              </w:tc>
              <w:tc>
                <w:tcPr>
                  <w:tcW w:w="0" w:type="auto"/>
                  <w:vAlign w:val="center"/>
                  <w:hideMark/>
                </w:tcPr>
                <w:p w14:paraId="69A5A70F" w14:textId="77777777" w:rsidR="00AF71B7" w:rsidRPr="00AF71B7" w:rsidRDefault="00AF71B7" w:rsidP="001C052D">
                  <w:pPr>
                    <w:pStyle w:val="Heading1"/>
                    <w:bidi/>
                  </w:pPr>
                  <w:r w:rsidRPr="00AF71B7">
                    <w:rPr>
                      <w:rFonts w:hint="cs"/>
                    </w:rPr>
                    <w:t>/</w:t>
                  </w:r>
                </w:p>
              </w:tc>
              <w:tc>
                <w:tcPr>
                  <w:tcW w:w="0" w:type="auto"/>
                  <w:vAlign w:val="center"/>
                  <w:hideMark/>
                </w:tcPr>
                <w:p w14:paraId="1306E4BC" w14:textId="77777777" w:rsidR="00AF71B7" w:rsidRPr="00AF71B7" w:rsidRDefault="00AF71B7" w:rsidP="001C052D">
                  <w:pPr>
                    <w:pStyle w:val="Heading1"/>
                    <w:bidi/>
                  </w:pPr>
                  <w:r w:rsidRPr="00AF71B7">
                    <w:rPr>
                      <w:rFonts w:hint="cs"/>
                    </w:rPr>
                    <w:t>02</w:t>
                  </w:r>
                </w:p>
              </w:tc>
            </w:tr>
          </w:tbl>
          <w:p w14:paraId="2F5E67A2" w14:textId="77777777" w:rsidR="00AF71B7" w:rsidRPr="00AF71B7" w:rsidRDefault="00AF71B7" w:rsidP="001C052D">
            <w:pPr>
              <w:pStyle w:val="Heading1"/>
              <w:bidi/>
            </w:pPr>
          </w:p>
        </w:tc>
      </w:tr>
      <w:tr w:rsidR="00AF71B7" w:rsidRPr="00AF71B7" w14:paraId="03C5556D" w14:textId="77777777" w:rsidTr="00AF71B7">
        <w:trPr>
          <w:tblCellSpacing w:w="15" w:type="dxa"/>
        </w:trPr>
        <w:tc>
          <w:tcPr>
            <w:tcW w:w="0" w:type="auto"/>
            <w:vAlign w:val="center"/>
            <w:hideMark/>
          </w:tcPr>
          <w:p w14:paraId="36209BE3" w14:textId="77777777" w:rsidR="00AF71B7" w:rsidRPr="00AF71B7" w:rsidRDefault="00AF71B7" w:rsidP="001C052D">
            <w:pPr>
              <w:pStyle w:val="Heading1"/>
              <w:bidi/>
            </w:pPr>
            <w:r w:rsidRPr="00AF71B7">
              <w:rPr>
                <w:rFonts w:hint="cs"/>
                <w:rtl/>
              </w:rPr>
              <w:t>پیوست</w:t>
            </w:r>
            <w:r w:rsidRPr="00AF71B7">
              <w:rPr>
                <w:rFonts w:hint="cs"/>
              </w:rPr>
              <w:t>:</w:t>
            </w:r>
          </w:p>
        </w:tc>
        <w:tc>
          <w:tcPr>
            <w:tcW w:w="0" w:type="auto"/>
            <w:vAlign w:val="center"/>
            <w:hideMark/>
          </w:tcPr>
          <w:p w14:paraId="1C093001" w14:textId="77777777" w:rsidR="00AF71B7" w:rsidRPr="00AF71B7" w:rsidRDefault="00AF71B7" w:rsidP="001C052D">
            <w:pPr>
              <w:pStyle w:val="Heading1"/>
              <w:bidi/>
            </w:pPr>
          </w:p>
        </w:tc>
        <w:tc>
          <w:tcPr>
            <w:tcW w:w="0" w:type="auto"/>
            <w:vAlign w:val="center"/>
            <w:hideMark/>
          </w:tcPr>
          <w:p w14:paraId="2783565B" w14:textId="77777777" w:rsidR="00AF71B7" w:rsidRPr="00AF71B7" w:rsidRDefault="00AF71B7" w:rsidP="001C052D">
            <w:pPr>
              <w:pStyle w:val="Heading1"/>
              <w:bidi/>
            </w:pPr>
          </w:p>
        </w:tc>
        <w:tc>
          <w:tcPr>
            <w:tcW w:w="0" w:type="auto"/>
            <w:vAlign w:val="center"/>
            <w:hideMark/>
          </w:tcPr>
          <w:p w14:paraId="7494992D" w14:textId="77777777" w:rsidR="00AF71B7" w:rsidRPr="00AF71B7" w:rsidRDefault="00AF71B7" w:rsidP="001C052D">
            <w:pPr>
              <w:pStyle w:val="Heading1"/>
              <w:bidi/>
            </w:pPr>
            <w:r w:rsidRPr="00AF71B7">
              <w:rPr>
                <w:rFonts w:hint="cs"/>
                <w:rtl/>
              </w:rPr>
              <w:t>ندارد</w:t>
            </w:r>
            <w:r w:rsidRPr="00AF71B7">
              <w:rPr>
                <w:rFonts w:hint="cs"/>
              </w:rPr>
              <w:t xml:space="preserve"> </w:t>
            </w:r>
          </w:p>
        </w:tc>
      </w:tr>
      <w:tr w:rsidR="00AF71B7" w:rsidRPr="00AF71B7" w14:paraId="6D386333" w14:textId="77777777" w:rsidTr="00AF71B7">
        <w:trPr>
          <w:tblCellSpacing w:w="15" w:type="dxa"/>
        </w:trPr>
        <w:tc>
          <w:tcPr>
            <w:tcW w:w="0" w:type="auto"/>
            <w:noWrap/>
            <w:vAlign w:val="center"/>
            <w:hideMark/>
          </w:tcPr>
          <w:p w14:paraId="446AF6A9" w14:textId="77777777" w:rsidR="00AF71B7" w:rsidRPr="00AF71B7" w:rsidRDefault="00AF71B7" w:rsidP="001C052D">
            <w:pPr>
              <w:pStyle w:val="Heading1"/>
              <w:bidi/>
            </w:pPr>
            <w:r w:rsidRPr="00AF71B7">
              <w:rPr>
                <w:rFonts w:hint="cs"/>
                <w:rtl/>
              </w:rPr>
              <w:t>خلاصه موضوع</w:t>
            </w:r>
            <w:r w:rsidRPr="00AF71B7">
              <w:rPr>
                <w:rFonts w:hint="cs"/>
              </w:rPr>
              <w:t>:</w:t>
            </w:r>
          </w:p>
        </w:tc>
        <w:tc>
          <w:tcPr>
            <w:tcW w:w="0" w:type="auto"/>
            <w:vAlign w:val="center"/>
            <w:hideMark/>
          </w:tcPr>
          <w:p w14:paraId="568596D9" w14:textId="77777777" w:rsidR="00AF71B7" w:rsidRPr="00AF71B7" w:rsidRDefault="00AF71B7" w:rsidP="001C052D">
            <w:pPr>
              <w:pStyle w:val="Heading1"/>
              <w:bidi/>
            </w:pPr>
          </w:p>
        </w:tc>
        <w:tc>
          <w:tcPr>
            <w:tcW w:w="0" w:type="auto"/>
            <w:vAlign w:val="center"/>
            <w:hideMark/>
          </w:tcPr>
          <w:p w14:paraId="5DF8DA6C" w14:textId="77777777" w:rsidR="00AF71B7" w:rsidRPr="00AF71B7" w:rsidRDefault="00AF71B7" w:rsidP="001C052D">
            <w:pPr>
              <w:pStyle w:val="Heading1"/>
              <w:bidi/>
            </w:pPr>
          </w:p>
        </w:tc>
        <w:tc>
          <w:tcPr>
            <w:tcW w:w="0" w:type="auto"/>
            <w:vAlign w:val="center"/>
            <w:hideMark/>
          </w:tcPr>
          <w:p w14:paraId="2EE0480A" w14:textId="77777777" w:rsidR="00AF71B7" w:rsidRPr="00AF71B7" w:rsidRDefault="00AF71B7" w:rsidP="001C052D">
            <w:pPr>
              <w:pStyle w:val="Heading1"/>
              <w:bidi/>
            </w:pPr>
            <w:r w:rsidRPr="00AF71B7">
              <w:rPr>
                <w:rFonts w:hint="cs"/>
                <w:rtl/>
              </w:rPr>
              <w:t>فراخوان مشمولان مرحله چهارم اجرای نظام مالیات بر ارزش</w:t>
            </w:r>
            <w:r w:rsidRPr="00AF71B7">
              <w:rPr>
                <w:rFonts w:hint="cs"/>
              </w:rPr>
              <w:t xml:space="preserve"> </w:t>
            </w:r>
            <w:r w:rsidRPr="00AF71B7">
              <w:rPr>
                <w:rFonts w:hint="cs"/>
                <w:rtl/>
              </w:rPr>
              <w:t>افزوده</w:t>
            </w:r>
          </w:p>
        </w:tc>
      </w:tr>
    </w:tbl>
    <w:p w14:paraId="274284E1" w14:textId="77777777" w:rsidR="00AF71B7" w:rsidRPr="00AF71B7" w:rsidRDefault="00AF71B7" w:rsidP="001C052D">
      <w:pPr>
        <w:pStyle w:val="a"/>
        <w:bidi/>
      </w:pPr>
    </w:p>
    <w:p w14:paraId="3DF06E33" w14:textId="77777777" w:rsidR="00AF71B7" w:rsidRPr="00AF71B7" w:rsidRDefault="00AF71B7" w:rsidP="009A7E66">
      <w:pPr>
        <w:pStyle w:val="a"/>
        <w:bidi/>
        <w:jc w:val="both"/>
        <w:rPr>
          <w:rtl/>
        </w:rPr>
      </w:pPr>
      <w:r w:rsidRPr="00AF71B7">
        <w:rPr>
          <w:rFonts w:hint="cs"/>
          <w:b/>
          <w:bCs/>
          <w:u w:val="single"/>
          <w:rtl/>
        </w:rPr>
        <w:t>اطلاعیه بسیار مهم</w:t>
      </w:r>
      <w:r w:rsidRPr="00AF71B7">
        <w:rPr>
          <w:rFonts w:hint="cs"/>
          <w:b/>
          <w:bCs/>
          <w:u w:val="single"/>
          <w:rtl/>
        </w:rPr>
        <w:br/>
        <w:t>قابل توجه کلیه فعالان اقتصادی</w:t>
      </w:r>
      <w:r w:rsidRPr="00AF71B7">
        <w:rPr>
          <w:rFonts w:hint="cs"/>
          <w:b/>
          <w:bCs/>
          <w:u w:val="single"/>
          <w:rtl/>
        </w:rPr>
        <w:br/>
        <w:t>اعلام تاریخ ثبت نام، آموزش و اجرای قانون مالیات بر ارزش افزوده در رابطه با مؤدیان مرحله چهارم</w:t>
      </w:r>
    </w:p>
    <w:p w14:paraId="4BC078C9" w14:textId="77777777" w:rsidR="00AF71B7" w:rsidRPr="00AF71B7" w:rsidRDefault="00AF71B7" w:rsidP="009A7E66">
      <w:pPr>
        <w:pStyle w:val="a"/>
        <w:bidi/>
        <w:jc w:val="both"/>
        <w:rPr>
          <w:rtl/>
        </w:rPr>
      </w:pPr>
      <w:r w:rsidRPr="00AF71B7">
        <w:rPr>
          <w:rFonts w:hint="cs"/>
          <w:rtl/>
        </w:rPr>
        <w:t>در اجرای قانون مالیات بر ارزش افزوده، و بر اساس هماهنگی و تفاهم به عمل آمده با وزارت بازرگانی و شورای اصناف کشور، بدین وسیله فعالان اقتصادی (عرضه‌کنندگان کالا و ارائه دهندگان خدمات) مشمول مرحله چهارم ثبت نام، آموزش و اجرای نظام مالیات بر ارزش افزوده را به شرح زیر تعیین و اعلام می‌نماید.</w:t>
      </w:r>
    </w:p>
    <w:p w14:paraId="31E6A431" w14:textId="77777777" w:rsidR="00AF71B7" w:rsidRPr="00AF71B7" w:rsidRDefault="00AF71B7" w:rsidP="009A7E66">
      <w:pPr>
        <w:pStyle w:val="a"/>
        <w:bidi/>
        <w:jc w:val="both"/>
        <w:rPr>
          <w:rtl/>
        </w:rPr>
      </w:pPr>
    </w:p>
    <w:p w14:paraId="7835B839" w14:textId="77777777" w:rsidR="00AF71B7" w:rsidRPr="00AF71B7" w:rsidRDefault="00AF71B7" w:rsidP="009A7E66">
      <w:pPr>
        <w:pStyle w:val="a"/>
        <w:bidi/>
        <w:jc w:val="both"/>
        <w:rPr>
          <w:rtl/>
        </w:rPr>
      </w:pPr>
      <w:r w:rsidRPr="00AF71B7">
        <w:rPr>
          <w:rFonts w:hint="cs"/>
          <w:b/>
          <w:bCs/>
          <w:rtl/>
        </w:rPr>
        <w:t>الف - مشمولین مرحله چهارم ثبت نام و اجرای قانون</w:t>
      </w:r>
    </w:p>
    <w:p w14:paraId="3FE96D66" w14:textId="77777777" w:rsidR="00AF71B7" w:rsidRPr="00AF71B7" w:rsidRDefault="00AF71B7" w:rsidP="009A7E66">
      <w:pPr>
        <w:pStyle w:val="a"/>
        <w:bidi/>
        <w:jc w:val="both"/>
        <w:rPr>
          <w:rtl/>
        </w:rPr>
      </w:pPr>
      <w:r w:rsidRPr="00AF71B7">
        <w:rPr>
          <w:rFonts w:hint="cs"/>
          <w:rtl/>
        </w:rPr>
        <w:t>کلیه اشخاص حقیقی و حقوقی که بر اساس شرایط مراحل اول، دوم و سوم ثبت نام، مشمول اجرای نظام مالیات بر ارزش افزوده نگردیده‌اند، در صورتی که شاغل به فعالیت‌های موضوع بند «ب» ماده «96» قانون مالیات‌های مستقیم به شرح ذیل باشند، با هر میزان فروش یا درآمد مشمول مرحله چهارم ثبت نام، آموزش و اجرای قانون خواهند بود.</w:t>
      </w:r>
    </w:p>
    <w:p w14:paraId="7916C448" w14:textId="77777777" w:rsidR="00AF71B7" w:rsidRPr="00AF71B7" w:rsidRDefault="00AF71B7" w:rsidP="009A7E66">
      <w:pPr>
        <w:pStyle w:val="a"/>
        <w:bidi/>
        <w:jc w:val="both"/>
        <w:rPr>
          <w:rtl/>
        </w:rPr>
      </w:pPr>
      <w:r w:rsidRPr="00AF71B7">
        <w:rPr>
          <w:rFonts w:hint="cs"/>
          <w:rtl/>
        </w:rPr>
        <w:t>صاحبان کارگاه‌های صنعتی (اعم از صنفی و غیر صنفی) که دارای حداقل برق سه فاز 50 آمپر باشد؛</w:t>
      </w:r>
    </w:p>
    <w:p w14:paraId="79750360" w14:textId="77777777" w:rsidR="00AF71B7" w:rsidRPr="00AF71B7" w:rsidRDefault="00AF71B7" w:rsidP="009A7E66">
      <w:pPr>
        <w:pStyle w:val="a"/>
        <w:bidi/>
        <w:jc w:val="both"/>
        <w:rPr>
          <w:rtl/>
        </w:rPr>
      </w:pPr>
      <w:r w:rsidRPr="00AF71B7">
        <w:rPr>
          <w:rFonts w:hint="cs"/>
          <w:rtl/>
        </w:rPr>
        <w:t>فروشندگان طلا و جواهر و سایر فلزات زینتی (شامل پلاتین و نقره)؛</w:t>
      </w:r>
    </w:p>
    <w:p w14:paraId="190F7895" w14:textId="77777777" w:rsidR="00AF71B7" w:rsidRPr="00AF71B7" w:rsidRDefault="00AF71B7" w:rsidP="009A7E66">
      <w:pPr>
        <w:pStyle w:val="a"/>
        <w:bidi/>
        <w:jc w:val="both"/>
        <w:rPr>
          <w:rtl/>
        </w:rPr>
      </w:pPr>
      <w:r w:rsidRPr="00AF71B7">
        <w:rPr>
          <w:rFonts w:hint="cs"/>
          <w:rtl/>
        </w:rPr>
        <w:t>فروشندگان آهن‌آلات و سایر فلزات؛</w:t>
      </w:r>
    </w:p>
    <w:p w14:paraId="0191A59A" w14:textId="77777777" w:rsidR="00AF71B7" w:rsidRPr="00AF71B7" w:rsidRDefault="00AF71B7" w:rsidP="009A7E66">
      <w:pPr>
        <w:pStyle w:val="a"/>
        <w:bidi/>
        <w:jc w:val="both"/>
        <w:rPr>
          <w:rtl/>
        </w:rPr>
      </w:pPr>
      <w:r w:rsidRPr="00AF71B7">
        <w:rPr>
          <w:rFonts w:hint="cs"/>
          <w:rtl/>
        </w:rPr>
        <w:t>صاحبان تالارهای پذیرایی و رستوران‌ها؛</w:t>
      </w:r>
    </w:p>
    <w:p w14:paraId="4B8AC4A2" w14:textId="77777777" w:rsidR="00AF71B7" w:rsidRPr="00AF71B7" w:rsidRDefault="00AF71B7" w:rsidP="009A7E66">
      <w:pPr>
        <w:pStyle w:val="a"/>
        <w:bidi/>
        <w:jc w:val="both"/>
        <w:rPr>
          <w:rtl/>
        </w:rPr>
      </w:pPr>
      <w:r w:rsidRPr="00AF71B7">
        <w:rPr>
          <w:rFonts w:hint="cs"/>
          <w:rtl/>
        </w:rPr>
        <w:t>صاحبان متل و هتل‌های یک و دو ستاره و هتل آپارتمان؛</w:t>
      </w:r>
    </w:p>
    <w:p w14:paraId="25A663D4" w14:textId="77777777" w:rsidR="00AF71B7" w:rsidRPr="00AF71B7" w:rsidRDefault="00AF71B7" w:rsidP="009A7E66">
      <w:pPr>
        <w:pStyle w:val="a"/>
        <w:bidi/>
        <w:jc w:val="both"/>
        <w:rPr>
          <w:rtl/>
        </w:rPr>
      </w:pPr>
      <w:r w:rsidRPr="00AF71B7">
        <w:rPr>
          <w:rFonts w:hint="cs"/>
          <w:rtl/>
        </w:rPr>
        <w:t>صاحبان نمایشگاه‌ها و فروشگاه‌های خودرو و بنگاه معاملات املاک؛</w:t>
      </w:r>
    </w:p>
    <w:p w14:paraId="7B508D4F" w14:textId="77777777" w:rsidR="00AF71B7" w:rsidRPr="00AF71B7" w:rsidRDefault="00AF71B7" w:rsidP="009A7E66">
      <w:pPr>
        <w:pStyle w:val="a"/>
        <w:bidi/>
        <w:jc w:val="both"/>
        <w:rPr>
          <w:rtl/>
        </w:rPr>
      </w:pPr>
      <w:r w:rsidRPr="00AF71B7">
        <w:rPr>
          <w:rFonts w:hint="cs"/>
          <w:rtl/>
        </w:rPr>
        <w:t>صاحبان تعمیرگاه‌های مجاز خودرو؛</w:t>
      </w:r>
    </w:p>
    <w:p w14:paraId="5C4A12F9" w14:textId="77777777" w:rsidR="00AF71B7" w:rsidRPr="00AF71B7" w:rsidRDefault="00AF71B7" w:rsidP="009A7E66">
      <w:pPr>
        <w:pStyle w:val="a"/>
        <w:bidi/>
        <w:jc w:val="both"/>
        <w:rPr>
          <w:rtl/>
        </w:rPr>
      </w:pPr>
      <w:r w:rsidRPr="00AF71B7">
        <w:rPr>
          <w:rFonts w:hint="cs"/>
          <w:rtl/>
        </w:rPr>
        <w:t>چاپخانه‌داران؛</w:t>
      </w:r>
    </w:p>
    <w:p w14:paraId="20C6BD4A" w14:textId="77777777" w:rsidR="00AF71B7" w:rsidRPr="00AF71B7" w:rsidRDefault="00AF71B7" w:rsidP="009A7E66">
      <w:pPr>
        <w:pStyle w:val="a"/>
        <w:bidi/>
        <w:jc w:val="both"/>
        <w:rPr>
          <w:rtl/>
        </w:rPr>
      </w:pPr>
      <w:r w:rsidRPr="00AF71B7">
        <w:rPr>
          <w:rFonts w:hint="cs"/>
          <w:rtl/>
        </w:rPr>
        <w:t>صاحبان دفاتر اسناد رسمی؛</w:t>
      </w:r>
    </w:p>
    <w:p w14:paraId="035889C4" w14:textId="77777777" w:rsidR="00AF71B7" w:rsidRPr="00AF71B7" w:rsidRDefault="00AF71B7" w:rsidP="009A7E66">
      <w:pPr>
        <w:pStyle w:val="a"/>
        <w:bidi/>
        <w:jc w:val="both"/>
        <w:rPr>
          <w:rtl/>
        </w:rPr>
      </w:pPr>
      <w:r w:rsidRPr="00AF71B7">
        <w:rPr>
          <w:rFonts w:hint="cs"/>
          <w:rtl/>
        </w:rPr>
        <w:t>صاحبان مراکز ارتباطات رایانه‌ای، دفاتر خدمات ارتباطی (دفتر خدمات مشترکین تلفن همراه و آژانس‌های پستی) و دفاتر خدمات الکترونیک (پلیس + 10) و دفاتر خدمات الکترونیک شهر؛</w:t>
      </w:r>
    </w:p>
    <w:p w14:paraId="76A9DB6C" w14:textId="77777777" w:rsidR="00AF71B7" w:rsidRPr="00AF71B7" w:rsidRDefault="00AF71B7" w:rsidP="009A7E66">
      <w:pPr>
        <w:pStyle w:val="a"/>
        <w:bidi/>
        <w:jc w:val="both"/>
        <w:rPr>
          <w:rtl/>
        </w:rPr>
      </w:pPr>
      <w:r w:rsidRPr="00AF71B7">
        <w:rPr>
          <w:rFonts w:hint="cs"/>
          <w:rtl/>
        </w:rPr>
        <w:t>صاحبان دفاتر خدمات مسافرتی و جهانگردی؛</w:t>
      </w:r>
    </w:p>
    <w:p w14:paraId="6D53B96A" w14:textId="77777777" w:rsidR="00AF71B7" w:rsidRPr="00AF71B7" w:rsidRDefault="00AF71B7" w:rsidP="009A7E66">
      <w:pPr>
        <w:pStyle w:val="a"/>
        <w:bidi/>
        <w:jc w:val="both"/>
        <w:rPr>
          <w:rtl/>
        </w:rPr>
      </w:pPr>
      <w:r w:rsidRPr="00AF71B7">
        <w:rPr>
          <w:rFonts w:hint="cs"/>
          <w:rtl/>
        </w:rPr>
        <w:t>صاحبان سینماها، تماشاخانه‌ها و مکان‌های تفریحی و ورزشی؛</w:t>
      </w:r>
    </w:p>
    <w:p w14:paraId="3FFD0906" w14:textId="77777777" w:rsidR="00AF71B7" w:rsidRPr="00AF71B7" w:rsidRDefault="00AF71B7" w:rsidP="009A7E66">
      <w:pPr>
        <w:pStyle w:val="a"/>
        <w:bidi/>
        <w:jc w:val="both"/>
        <w:rPr>
          <w:rFonts w:hint="cs"/>
          <w:rtl/>
          <w:lang w:bidi="fa-IR"/>
        </w:rPr>
      </w:pPr>
      <w:r w:rsidRPr="00AF71B7">
        <w:rPr>
          <w:rFonts w:hint="cs"/>
          <w:rtl/>
        </w:rPr>
        <w:t>اشخاصی که شاغل به فعالیت‌های صرفاً معاف موضوع ماده «12» قانون مالیات بر ارزش افزوده می‌باشند و همچنین اشخاص حقیقی مشمولین بند «ج» ماده «96» قانون مالیات‌های مستقیم که به صورت صنفی فعالیت و تابع شورای اصناف کشور هستند، از ثبت نام در این مرحله مستثنا خواهند بود. اشخاص مزبور مکلفند به هنگام خرید کالا و خدمات از مؤدیان مشمول و ثبت نام شده در این نظام مالیاتی ضمن دریافت صورتحساب، مالیات و عوارض متعلقه را به آن‌ها پرداخت نمایند.</w:t>
      </w:r>
    </w:p>
    <w:p w14:paraId="69500C36" w14:textId="77777777" w:rsidR="00AF71B7" w:rsidRPr="00AF71B7" w:rsidRDefault="00AF71B7" w:rsidP="009A7E66">
      <w:pPr>
        <w:pStyle w:val="a"/>
        <w:bidi/>
        <w:jc w:val="both"/>
        <w:rPr>
          <w:rtl/>
        </w:rPr>
      </w:pPr>
    </w:p>
    <w:p w14:paraId="3EF15613" w14:textId="77777777" w:rsidR="00AF71B7" w:rsidRPr="00AF71B7" w:rsidRDefault="00AF71B7" w:rsidP="009A7E66">
      <w:pPr>
        <w:pStyle w:val="a"/>
        <w:bidi/>
        <w:jc w:val="both"/>
        <w:rPr>
          <w:rtl/>
        </w:rPr>
      </w:pPr>
      <w:r w:rsidRPr="00AF71B7">
        <w:rPr>
          <w:rFonts w:hint="cs"/>
          <w:b/>
          <w:bCs/>
          <w:rtl/>
        </w:rPr>
        <w:t>ب - مهلت ثبت نام و چگونگی ثبت نام</w:t>
      </w:r>
    </w:p>
    <w:p w14:paraId="4B7FE44E" w14:textId="77777777" w:rsidR="00AF71B7" w:rsidRPr="00AF71B7" w:rsidRDefault="00AF71B7" w:rsidP="009A7E66">
      <w:pPr>
        <w:pStyle w:val="a"/>
        <w:bidi/>
        <w:jc w:val="both"/>
        <w:rPr>
          <w:rtl/>
        </w:rPr>
      </w:pPr>
      <w:r w:rsidRPr="00AF71B7">
        <w:rPr>
          <w:rFonts w:hint="cs"/>
          <w:rtl/>
        </w:rPr>
        <w:t xml:space="preserve">از مؤدیان محترم مشمول مرحله چهارم ثبت نام درخواست می‌گردد، از تاریخ درج اطلاعیه در جراید لغایت 31/5/1389 با مراجعه به سامانه اینترنتی عملیات الکترونیکی مالیات بر ارزش افزوده به نشانی </w:t>
      </w:r>
      <w:r>
        <w:fldChar w:fldCharType="begin"/>
      </w:r>
      <w:r>
        <w:instrText>HYPERLINK "http://www.evat.ir/"</w:instrText>
      </w:r>
      <w:r>
        <w:fldChar w:fldCharType="separate"/>
      </w:r>
      <w:r w:rsidRPr="00AF71B7">
        <w:rPr>
          <w:rStyle w:val="Hyperlink"/>
          <w:rFonts w:hint="cs"/>
        </w:rPr>
        <w:t>www.evat.ir</w:t>
      </w:r>
      <w:r>
        <w:rPr>
          <w:rStyle w:val="Hyperlink"/>
        </w:rPr>
        <w:fldChar w:fldCharType="end"/>
      </w:r>
      <w:r w:rsidRPr="00AF71B7">
        <w:rPr>
          <w:rFonts w:hint="cs"/>
          <w:rtl/>
        </w:rPr>
        <w:t xml:space="preserve"> نسبت به ثبت نام در این نظام مالیاتی اقدام نمایند. ضمناً راهنمای چگونگی ثبت نام در سایت مزبور قابل دسترسی است.</w:t>
      </w:r>
    </w:p>
    <w:p w14:paraId="0466502B" w14:textId="77777777" w:rsidR="00AF71B7" w:rsidRPr="00AF71B7" w:rsidRDefault="00AF71B7" w:rsidP="009A7E66">
      <w:pPr>
        <w:pStyle w:val="a"/>
        <w:bidi/>
        <w:jc w:val="both"/>
        <w:rPr>
          <w:rtl/>
        </w:rPr>
      </w:pPr>
    </w:p>
    <w:p w14:paraId="641E2E34" w14:textId="77777777" w:rsidR="00AF71B7" w:rsidRPr="00AF71B7" w:rsidRDefault="00AF71B7" w:rsidP="009A7E66">
      <w:pPr>
        <w:pStyle w:val="a"/>
        <w:bidi/>
        <w:jc w:val="both"/>
        <w:rPr>
          <w:rtl/>
        </w:rPr>
      </w:pPr>
      <w:r w:rsidRPr="00AF71B7">
        <w:rPr>
          <w:rFonts w:hint="cs"/>
          <w:b/>
          <w:bCs/>
          <w:rtl/>
        </w:rPr>
        <w:t>ج - تاریخ اجرا و تکالیف قانونی</w:t>
      </w:r>
    </w:p>
    <w:p w14:paraId="74DF5DA6" w14:textId="77777777" w:rsidR="00AF71B7" w:rsidRPr="00AF71B7" w:rsidRDefault="00AF71B7" w:rsidP="009A7E66">
      <w:pPr>
        <w:pStyle w:val="a"/>
        <w:bidi/>
        <w:jc w:val="both"/>
        <w:rPr>
          <w:rtl/>
        </w:rPr>
      </w:pPr>
      <w:r w:rsidRPr="00AF71B7">
        <w:rPr>
          <w:rFonts w:hint="cs"/>
          <w:rtl/>
        </w:rPr>
        <w:t>تاریخ اجرای قانون برای مؤدیان مشمول مرحله چهارم در مورد انجام به تکالیف و مقررات قانون مالیات بر ارزش افزوده از جمله صدور صورتحساب، درج و وصول مالیات و عوارض متعلقه و همچنین تسلیم اظهارنامه مالیاتی و پرداخت مالیات و عوارض، در مرداد ماه سال جاری اعلام خواهد شد.</w:t>
      </w:r>
    </w:p>
    <w:p w14:paraId="3818A490" w14:textId="77777777" w:rsidR="00AF71B7" w:rsidRPr="00AF71B7" w:rsidRDefault="00AF71B7" w:rsidP="009A7E66">
      <w:pPr>
        <w:pStyle w:val="a"/>
        <w:bidi/>
        <w:jc w:val="both"/>
        <w:rPr>
          <w:rtl/>
        </w:rPr>
      </w:pPr>
    </w:p>
    <w:p w14:paraId="246DFA83" w14:textId="77777777" w:rsidR="00AF71B7" w:rsidRPr="00AF71B7" w:rsidRDefault="00AF71B7" w:rsidP="009A7E66">
      <w:pPr>
        <w:pStyle w:val="a"/>
        <w:bidi/>
        <w:jc w:val="both"/>
        <w:rPr>
          <w:rtl/>
        </w:rPr>
      </w:pPr>
      <w:r w:rsidRPr="00AF71B7">
        <w:rPr>
          <w:rFonts w:hint="cs"/>
          <w:b/>
          <w:bCs/>
          <w:rtl/>
        </w:rPr>
        <w:t>قابل توجه مؤدیان محترم</w:t>
      </w:r>
    </w:p>
    <w:p w14:paraId="2A303108" w14:textId="77777777" w:rsidR="00AF71B7" w:rsidRPr="00AF71B7" w:rsidRDefault="00AF71B7" w:rsidP="009A7E66">
      <w:pPr>
        <w:pStyle w:val="a"/>
        <w:bidi/>
        <w:jc w:val="both"/>
        <w:rPr>
          <w:rtl/>
        </w:rPr>
      </w:pPr>
      <w:r w:rsidRPr="00AF71B7">
        <w:rPr>
          <w:rFonts w:hint="cs"/>
          <w:rtl/>
        </w:rPr>
        <w:t xml:space="preserve">مراکز خدمات مؤدیان مالیات بر ارزش افزوده در کلیه استان‌های کشور آماده ارائه اطلاعات مورد نیاز و انجام عملیات ثبت نام الکترونیکی این مرحله از ثبت نام خواهند بود. (فهرست مراکز مزبور در سامانه اینترنتی عملیات الکترونیکی ثبت نام </w:t>
      </w:r>
      <w:r>
        <w:fldChar w:fldCharType="begin"/>
      </w:r>
      <w:r>
        <w:instrText>HYPERLINK "http://www.evat.ir/"</w:instrText>
      </w:r>
      <w:r>
        <w:fldChar w:fldCharType="separate"/>
      </w:r>
      <w:r w:rsidRPr="00AF71B7">
        <w:rPr>
          <w:rStyle w:val="Hyperlink"/>
          <w:rFonts w:hint="cs"/>
        </w:rPr>
        <w:t>www.evat.ir</w:t>
      </w:r>
      <w:r>
        <w:rPr>
          <w:rStyle w:val="Hyperlink"/>
        </w:rPr>
        <w:fldChar w:fldCharType="end"/>
      </w:r>
      <w:r w:rsidRPr="00AF71B7">
        <w:rPr>
          <w:rFonts w:hint="cs"/>
          <w:rtl/>
        </w:rPr>
        <w:t xml:space="preserve"> قابل دسترسی است).</w:t>
      </w:r>
    </w:p>
    <w:p w14:paraId="15D5D7A6" w14:textId="77777777" w:rsidR="00AF71B7" w:rsidRPr="00AF71B7" w:rsidRDefault="00AF71B7" w:rsidP="009A7E66">
      <w:pPr>
        <w:pStyle w:val="a"/>
        <w:bidi/>
        <w:jc w:val="both"/>
        <w:rPr>
          <w:rtl/>
        </w:rPr>
      </w:pPr>
      <w:r w:rsidRPr="00AF71B7">
        <w:rPr>
          <w:rFonts w:hint="cs"/>
          <w:rtl/>
        </w:rPr>
        <w:t>در صورت نیاز به آموزش این نظام مالیاتی مؤدیان می‌توانند با مراجعه به سایت مزبور یا به ادارات کل امور مالیاتی استان و شهرستان ذی‌ربط برای آموزش نیز ثبت نام نمایند، تا اقدام لازم برای آموزش آن‌ها که به صورت رایگان خواهد بود، به عمل آید.</w:t>
      </w:r>
    </w:p>
    <w:p w14:paraId="47BEC9AE" w14:textId="77777777" w:rsidR="00AF71B7" w:rsidRPr="00AF71B7" w:rsidRDefault="00AF71B7" w:rsidP="009A7E66">
      <w:pPr>
        <w:pStyle w:val="a"/>
        <w:bidi/>
        <w:jc w:val="both"/>
        <w:rPr>
          <w:rtl/>
        </w:rPr>
      </w:pPr>
      <w:r w:rsidRPr="00AF71B7">
        <w:rPr>
          <w:rFonts w:hint="cs"/>
          <w:rtl/>
        </w:rPr>
        <w:t>اتحادیه‌های صنفی ذی‌ربط نیز در صورت نیاز اعضای آنان جهت آموزش می‌توانند، فهرست اعضای خود را به ادارات کل امور مالیاتی ذی‌ربط اعلام تا ترتیبات لازم جهت آموزش آنان فراهم گردد.</w:t>
      </w:r>
    </w:p>
    <w:p w14:paraId="7D4BF1E6" w14:textId="77777777" w:rsidR="00AF71B7" w:rsidRPr="00AF71B7" w:rsidRDefault="00AF71B7" w:rsidP="009A7E66">
      <w:pPr>
        <w:pStyle w:val="a"/>
        <w:bidi/>
        <w:jc w:val="both"/>
        <w:rPr>
          <w:rtl/>
        </w:rPr>
      </w:pPr>
      <w:r w:rsidRPr="00AF71B7">
        <w:rPr>
          <w:rFonts w:hint="cs"/>
          <w:rtl/>
        </w:rPr>
        <w:t>پاسخگویی به سؤالات عمومی و کلی در زمینه این نظام مالیاتی علاوه بر واحدهای خدمات مؤدیان مالیات بر ارزش افزوده مستقر در ادارات کل امور مالیاتی استان‌ها، از طریق شماره تلفن‌های 17-88920415 (021) بخش اطلاع‌رسانی مالیات بر ارزش افزوده قابل ارائه می‌باشد.</w:t>
      </w:r>
    </w:p>
    <w:p w14:paraId="658BEEA7" w14:textId="77777777" w:rsidR="00AF71B7" w:rsidRPr="00AF71B7" w:rsidRDefault="00AF71B7" w:rsidP="009A7E66">
      <w:pPr>
        <w:pStyle w:val="a"/>
        <w:bidi/>
        <w:jc w:val="both"/>
        <w:rPr>
          <w:rtl/>
        </w:rPr>
      </w:pPr>
      <w:r w:rsidRPr="00AF71B7">
        <w:rPr>
          <w:rFonts w:hint="cs"/>
          <w:rtl/>
        </w:rPr>
        <w:t>تذکر مهم:</w:t>
      </w:r>
      <w:r w:rsidRPr="00AF71B7">
        <w:rPr>
          <w:rFonts w:hint="cs"/>
          <w:rtl/>
        </w:rPr>
        <w:br/>
      </w:r>
      <w:r w:rsidRPr="00AF71B7">
        <w:rPr>
          <w:rFonts w:hint="cs"/>
          <w:rtl/>
        </w:rPr>
        <w:br/>
        <w:t>فعالان اقتصادی که واجد شرایط مراحل اول، دوم و سوم ثبت نام بوده‌اند، حتی در صورت انطباق با شرایط مشمولیت مرحله چهارم ثبت نام این نظام مالیاتی جزء مؤدیان مشمول مراحل قبلی ثبت نام و اجرای قانون (برای مؤدیان مرحله اول از 1/7/1387، مرحله دوم از 1/7/1388 و مؤدیان مرحله سوم از 1/1/1389) خواهند بود.</w:t>
      </w:r>
    </w:p>
    <w:p w14:paraId="444F5E4D" w14:textId="77777777" w:rsidR="00AF71B7" w:rsidRDefault="00AF71B7" w:rsidP="009A7E66">
      <w:pPr>
        <w:pStyle w:val="a"/>
        <w:bidi/>
        <w:jc w:val="both"/>
        <w:rPr>
          <w:rtl/>
        </w:rPr>
      </w:pPr>
      <w:r w:rsidRPr="00AF71B7">
        <w:rPr>
          <w:rFonts w:hint="cs"/>
          <w:rtl/>
        </w:rPr>
        <w:t>این اطلاعیه در حکم بخشنامه برای ادارات کل امور مالیاتی محسوب می‌گردد.</w:t>
      </w:r>
    </w:p>
    <w:p w14:paraId="56AE32C9" w14:textId="6B124D7A" w:rsidR="0052445E" w:rsidRPr="00AF71B7" w:rsidRDefault="0052445E" w:rsidP="001C052D">
      <w:pPr>
        <w:pStyle w:val="Heading1"/>
        <w:bidi/>
        <w:rPr>
          <w:rtl/>
        </w:rPr>
      </w:pPr>
      <w:r>
        <w:rPr>
          <w:rFonts w:hint="cs"/>
          <w:rtl/>
        </w:rPr>
        <w:t xml:space="preserve">فراخوان مرحله پنجم </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67"/>
        <w:gridCol w:w="66"/>
        <w:gridCol w:w="66"/>
        <w:gridCol w:w="8001"/>
      </w:tblGrid>
      <w:tr w:rsidR="00AF71B7" w:rsidRPr="00AF71B7" w14:paraId="31171130" w14:textId="77777777" w:rsidTr="00AF71B7">
        <w:trPr>
          <w:tblCellSpacing w:w="15" w:type="dxa"/>
        </w:trPr>
        <w:tc>
          <w:tcPr>
            <w:tcW w:w="0" w:type="auto"/>
            <w:vAlign w:val="center"/>
            <w:hideMark/>
          </w:tcPr>
          <w:p w14:paraId="26827DEF" w14:textId="77777777" w:rsidR="00AF71B7" w:rsidRPr="00AF71B7" w:rsidRDefault="00AF71B7" w:rsidP="001C052D">
            <w:pPr>
              <w:pStyle w:val="Heading1"/>
              <w:bidi/>
            </w:pPr>
            <w:r w:rsidRPr="00AF71B7">
              <w:rPr>
                <w:rFonts w:hint="cs"/>
                <w:rtl/>
              </w:rPr>
              <w:t>تاریخ</w:t>
            </w:r>
            <w:r w:rsidRPr="00AF71B7">
              <w:rPr>
                <w:rFonts w:hint="cs"/>
              </w:rPr>
              <w:t>:</w:t>
            </w:r>
          </w:p>
        </w:tc>
        <w:tc>
          <w:tcPr>
            <w:tcW w:w="0" w:type="auto"/>
            <w:vAlign w:val="center"/>
            <w:hideMark/>
          </w:tcPr>
          <w:p w14:paraId="7725F949" w14:textId="77777777" w:rsidR="00AF71B7" w:rsidRPr="00AF71B7" w:rsidRDefault="00AF71B7" w:rsidP="001C052D">
            <w:pPr>
              <w:pStyle w:val="Heading1"/>
              <w:bidi/>
            </w:pPr>
          </w:p>
        </w:tc>
        <w:tc>
          <w:tcPr>
            <w:tcW w:w="0" w:type="auto"/>
            <w:vAlign w:val="center"/>
            <w:hideMark/>
          </w:tcPr>
          <w:p w14:paraId="06D95FF5" w14:textId="77777777" w:rsidR="00AF71B7" w:rsidRPr="00AF71B7" w:rsidRDefault="00AF71B7" w:rsidP="001C052D">
            <w:pPr>
              <w:pStyle w:val="Heading1"/>
              <w:bidi/>
            </w:pPr>
          </w:p>
        </w:tc>
        <w:tc>
          <w:tcPr>
            <w:tcW w:w="0" w:type="auto"/>
            <w:vAlign w:val="center"/>
            <w:hideMark/>
          </w:tcPr>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690"/>
              <w:gridCol w:w="183"/>
              <w:gridCol w:w="367"/>
              <w:gridCol w:w="183"/>
              <w:gridCol w:w="383"/>
            </w:tblGrid>
            <w:tr w:rsidR="00AF71B7" w:rsidRPr="00AF71B7" w14:paraId="4A60013B" w14:textId="77777777">
              <w:trPr>
                <w:tblCellSpacing w:w="15" w:type="dxa"/>
              </w:trPr>
              <w:tc>
                <w:tcPr>
                  <w:tcW w:w="0" w:type="auto"/>
                  <w:vAlign w:val="center"/>
                  <w:hideMark/>
                </w:tcPr>
                <w:p w14:paraId="5C42E5FC" w14:textId="77777777" w:rsidR="00AF71B7" w:rsidRPr="00AF71B7" w:rsidRDefault="00AF71B7" w:rsidP="001C052D">
                  <w:pPr>
                    <w:pStyle w:val="Heading1"/>
                    <w:bidi/>
                  </w:pPr>
                  <w:r w:rsidRPr="00AF71B7">
                    <w:rPr>
                      <w:rFonts w:hint="cs"/>
                    </w:rPr>
                    <w:t>1390</w:t>
                  </w:r>
                </w:p>
              </w:tc>
              <w:tc>
                <w:tcPr>
                  <w:tcW w:w="0" w:type="auto"/>
                  <w:vAlign w:val="center"/>
                  <w:hideMark/>
                </w:tcPr>
                <w:p w14:paraId="0D7DE64B" w14:textId="77777777" w:rsidR="00AF71B7" w:rsidRPr="00AF71B7" w:rsidRDefault="00AF71B7" w:rsidP="001C052D">
                  <w:pPr>
                    <w:pStyle w:val="Heading1"/>
                    <w:bidi/>
                  </w:pPr>
                  <w:r w:rsidRPr="00AF71B7">
                    <w:rPr>
                      <w:rFonts w:hint="cs"/>
                    </w:rPr>
                    <w:t>/</w:t>
                  </w:r>
                </w:p>
              </w:tc>
              <w:tc>
                <w:tcPr>
                  <w:tcW w:w="0" w:type="auto"/>
                  <w:vAlign w:val="center"/>
                  <w:hideMark/>
                </w:tcPr>
                <w:p w14:paraId="31F87462" w14:textId="77777777" w:rsidR="00AF71B7" w:rsidRPr="00AF71B7" w:rsidRDefault="00AF71B7" w:rsidP="001C052D">
                  <w:pPr>
                    <w:pStyle w:val="Heading1"/>
                    <w:bidi/>
                  </w:pPr>
                  <w:r w:rsidRPr="00AF71B7">
                    <w:rPr>
                      <w:rFonts w:hint="cs"/>
                    </w:rPr>
                    <w:t>03</w:t>
                  </w:r>
                </w:p>
              </w:tc>
              <w:tc>
                <w:tcPr>
                  <w:tcW w:w="0" w:type="auto"/>
                  <w:vAlign w:val="center"/>
                  <w:hideMark/>
                </w:tcPr>
                <w:p w14:paraId="2395A2BA" w14:textId="77777777" w:rsidR="00AF71B7" w:rsidRPr="00AF71B7" w:rsidRDefault="00AF71B7" w:rsidP="001C052D">
                  <w:pPr>
                    <w:pStyle w:val="Heading1"/>
                    <w:bidi/>
                  </w:pPr>
                  <w:r w:rsidRPr="00AF71B7">
                    <w:rPr>
                      <w:rFonts w:hint="cs"/>
                    </w:rPr>
                    <w:t>/</w:t>
                  </w:r>
                </w:p>
              </w:tc>
              <w:tc>
                <w:tcPr>
                  <w:tcW w:w="0" w:type="auto"/>
                  <w:vAlign w:val="center"/>
                  <w:hideMark/>
                </w:tcPr>
                <w:p w14:paraId="3E908C37" w14:textId="77777777" w:rsidR="00AF71B7" w:rsidRPr="00AF71B7" w:rsidRDefault="00AF71B7" w:rsidP="001C052D">
                  <w:pPr>
                    <w:pStyle w:val="Heading1"/>
                    <w:bidi/>
                  </w:pPr>
                  <w:r w:rsidRPr="00AF71B7">
                    <w:rPr>
                      <w:rFonts w:hint="cs"/>
                    </w:rPr>
                    <w:t>29</w:t>
                  </w:r>
                </w:p>
              </w:tc>
            </w:tr>
          </w:tbl>
          <w:p w14:paraId="601C19CF" w14:textId="77777777" w:rsidR="00AF71B7" w:rsidRPr="00AF71B7" w:rsidRDefault="00AF71B7" w:rsidP="001C052D">
            <w:pPr>
              <w:pStyle w:val="Heading1"/>
              <w:bidi/>
            </w:pPr>
          </w:p>
        </w:tc>
      </w:tr>
      <w:tr w:rsidR="00AF71B7" w:rsidRPr="00AF71B7" w14:paraId="1702E4DF" w14:textId="77777777" w:rsidTr="00AF71B7">
        <w:trPr>
          <w:tblCellSpacing w:w="15" w:type="dxa"/>
        </w:trPr>
        <w:tc>
          <w:tcPr>
            <w:tcW w:w="0" w:type="auto"/>
            <w:vAlign w:val="center"/>
            <w:hideMark/>
          </w:tcPr>
          <w:p w14:paraId="5CFB22FF" w14:textId="77777777" w:rsidR="00AF71B7" w:rsidRPr="00AF71B7" w:rsidRDefault="00AF71B7" w:rsidP="001C052D">
            <w:pPr>
              <w:pStyle w:val="Heading1"/>
              <w:bidi/>
            </w:pPr>
            <w:r w:rsidRPr="00AF71B7">
              <w:rPr>
                <w:rFonts w:hint="cs"/>
                <w:rtl/>
              </w:rPr>
              <w:t>پیوست</w:t>
            </w:r>
            <w:r w:rsidRPr="00AF71B7">
              <w:rPr>
                <w:rFonts w:hint="cs"/>
              </w:rPr>
              <w:t>:</w:t>
            </w:r>
          </w:p>
        </w:tc>
        <w:tc>
          <w:tcPr>
            <w:tcW w:w="0" w:type="auto"/>
            <w:vAlign w:val="center"/>
            <w:hideMark/>
          </w:tcPr>
          <w:p w14:paraId="297A7232" w14:textId="77777777" w:rsidR="00AF71B7" w:rsidRPr="00AF71B7" w:rsidRDefault="00AF71B7" w:rsidP="001C052D">
            <w:pPr>
              <w:pStyle w:val="Heading1"/>
              <w:bidi/>
            </w:pPr>
          </w:p>
        </w:tc>
        <w:tc>
          <w:tcPr>
            <w:tcW w:w="0" w:type="auto"/>
            <w:vAlign w:val="center"/>
            <w:hideMark/>
          </w:tcPr>
          <w:p w14:paraId="597BAEAC" w14:textId="77777777" w:rsidR="00AF71B7" w:rsidRPr="00AF71B7" w:rsidRDefault="00AF71B7" w:rsidP="001C052D">
            <w:pPr>
              <w:pStyle w:val="Heading1"/>
              <w:bidi/>
            </w:pPr>
          </w:p>
        </w:tc>
        <w:tc>
          <w:tcPr>
            <w:tcW w:w="0" w:type="auto"/>
            <w:vAlign w:val="center"/>
            <w:hideMark/>
          </w:tcPr>
          <w:p w14:paraId="78E8D366" w14:textId="77777777" w:rsidR="00AF71B7" w:rsidRPr="00AF71B7" w:rsidRDefault="00AF71B7" w:rsidP="001C052D">
            <w:pPr>
              <w:pStyle w:val="Heading1"/>
              <w:bidi/>
            </w:pPr>
            <w:r w:rsidRPr="00AF71B7">
              <w:rPr>
                <w:rFonts w:hint="cs"/>
                <w:rtl/>
              </w:rPr>
              <w:t>ندارد</w:t>
            </w:r>
            <w:r w:rsidRPr="00AF71B7">
              <w:rPr>
                <w:rFonts w:hint="cs"/>
              </w:rPr>
              <w:t xml:space="preserve"> </w:t>
            </w:r>
          </w:p>
        </w:tc>
      </w:tr>
      <w:tr w:rsidR="00AF71B7" w:rsidRPr="00AF71B7" w14:paraId="6C49F7B2" w14:textId="77777777" w:rsidTr="00AF71B7">
        <w:trPr>
          <w:tblCellSpacing w:w="15" w:type="dxa"/>
        </w:trPr>
        <w:tc>
          <w:tcPr>
            <w:tcW w:w="0" w:type="auto"/>
            <w:noWrap/>
            <w:vAlign w:val="center"/>
            <w:hideMark/>
          </w:tcPr>
          <w:p w14:paraId="6512F961" w14:textId="77777777" w:rsidR="00AF71B7" w:rsidRPr="00AF71B7" w:rsidRDefault="00AF71B7" w:rsidP="001C052D">
            <w:pPr>
              <w:pStyle w:val="Heading1"/>
              <w:bidi/>
            </w:pPr>
            <w:r w:rsidRPr="00AF71B7">
              <w:rPr>
                <w:rFonts w:hint="cs"/>
                <w:rtl/>
              </w:rPr>
              <w:t>خلاصه موضوع</w:t>
            </w:r>
            <w:r w:rsidRPr="00AF71B7">
              <w:rPr>
                <w:rFonts w:hint="cs"/>
              </w:rPr>
              <w:t>:</w:t>
            </w:r>
          </w:p>
        </w:tc>
        <w:tc>
          <w:tcPr>
            <w:tcW w:w="0" w:type="auto"/>
            <w:vAlign w:val="center"/>
            <w:hideMark/>
          </w:tcPr>
          <w:p w14:paraId="23F5EB30" w14:textId="77777777" w:rsidR="00AF71B7" w:rsidRPr="00AF71B7" w:rsidRDefault="00AF71B7" w:rsidP="001C052D">
            <w:pPr>
              <w:pStyle w:val="Heading1"/>
              <w:bidi/>
            </w:pPr>
          </w:p>
        </w:tc>
        <w:tc>
          <w:tcPr>
            <w:tcW w:w="0" w:type="auto"/>
            <w:vAlign w:val="center"/>
            <w:hideMark/>
          </w:tcPr>
          <w:p w14:paraId="2C4C47F6" w14:textId="77777777" w:rsidR="00AF71B7" w:rsidRPr="00AF71B7" w:rsidRDefault="00AF71B7" w:rsidP="001C052D">
            <w:pPr>
              <w:pStyle w:val="Heading1"/>
              <w:bidi/>
            </w:pPr>
          </w:p>
        </w:tc>
        <w:tc>
          <w:tcPr>
            <w:tcW w:w="0" w:type="auto"/>
            <w:vAlign w:val="center"/>
            <w:hideMark/>
          </w:tcPr>
          <w:p w14:paraId="057172B3" w14:textId="77777777" w:rsidR="00AF71B7" w:rsidRPr="00AF71B7" w:rsidRDefault="00AF71B7" w:rsidP="001C052D">
            <w:pPr>
              <w:pStyle w:val="Heading1"/>
              <w:bidi/>
            </w:pPr>
            <w:r w:rsidRPr="00AF71B7">
              <w:rPr>
                <w:rFonts w:hint="cs"/>
                <w:rtl/>
              </w:rPr>
              <w:t>فراخوان مشمولان مرحله پنجم اجرای نظام مالیات بر ارزش</w:t>
            </w:r>
            <w:r w:rsidRPr="00AF71B7">
              <w:rPr>
                <w:rFonts w:hint="cs"/>
              </w:rPr>
              <w:t xml:space="preserve"> </w:t>
            </w:r>
            <w:r w:rsidRPr="00AF71B7">
              <w:rPr>
                <w:rFonts w:hint="cs"/>
                <w:rtl/>
              </w:rPr>
              <w:t>افزوده</w:t>
            </w:r>
          </w:p>
        </w:tc>
      </w:tr>
    </w:tbl>
    <w:p w14:paraId="6CB04A1E" w14:textId="77777777" w:rsidR="00AF71B7" w:rsidRPr="00AF71B7" w:rsidRDefault="00AF71B7" w:rsidP="001C052D">
      <w:pPr>
        <w:pStyle w:val="a"/>
        <w:bidi/>
      </w:pPr>
    </w:p>
    <w:p w14:paraId="421854D0" w14:textId="77777777" w:rsidR="00AF71B7" w:rsidRPr="00AF71B7" w:rsidRDefault="00AF71B7" w:rsidP="001C052D">
      <w:pPr>
        <w:pStyle w:val="a"/>
        <w:bidi/>
        <w:rPr>
          <w:rtl/>
        </w:rPr>
      </w:pPr>
      <w:r w:rsidRPr="00AF71B7">
        <w:rPr>
          <w:rFonts w:hint="cs"/>
          <w:b/>
          <w:bCs/>
          <w:rtl/>
        </w:rPr>
        <w:t>بسمه‌تعالی</w:t>
      </w:r>
      <w:r w:rsidRPr="00AF71B7">
        <w:rPr>
          <w:rFonts w:hint="cs"/>
          <w:b/>
          <w:bCs/>
          <w:rtl/>
        </w:rPr>
        <w:br/>
        <w:t>اطلاعیه بسیار مهم</w:t>
      </w:r>
      <w:r w:rsidRPr="00AF71B7">
        <w:rPr>
          <w:rFonts w:hint="cs"/>
          <w:b/>
          <w:bCs/>
          <w:rtl/>
        </w:rPr>
        <w:br/>
        <w:t>قابل توجه کلیه فعالان اقتصادی</w:t>
      </w:r>
    </w:p>
    <w:p w14:paraId="3A7A8967" w14:textId="77777777" w:rsidR="00AF71B7" w:rsidRPr="00AF71B7" w:rsidRDefault="00AF71B7" w:rsidP="009A7E66">
      <w:pPr>
        <w:pStyle w:val="a"/>
        <w:bidi/>
        <w:jc w:val="both"/>
        <w:rPr>
          <w:rtl/>
        </w:rPr>
      </w:pPr>
      <w:r w:rsidRPr="00AF71B7">
        <w:rPr>
          <w:rFonts w:hint="cs"/>
          <w:b/>
          <w:bCs/>
          <w:rtl/>
        </w:rPr>
        <w:t>اعلام تاریخ ثبت نام، آموزش و اجرای قانون مالیات بر ارزش افزوده در رابطه با مؤدیان مرحله پنجم</w:t>
      </w:r>
    </w:p>
    <w:p w14:paraId="09F60618" w14:textId="77777777" w:rsidR="00AF71B7" w:rsidRPr="00AF71B7" w:rsidRDefault="00AF71B7" w:rsidP="009A7E66">
      <w:pPr>
        <w:pStyle w:val="a"/>
        <w:bidi/>
        <w:jc w:val="both"/>
        <w:rPr>
          <w:rtl/>
        </w:rPr>
      </w:pPr>
      <w:r w:rsidRPr="00AF71B7">
        <w:rPr>
          <w:rFonts w:hint="cs"/>
          <w:rtl/>
        </w:rPr>
        <w:t>در اجرای قانون مالیات بر ارزش افزوده و بنا به اختیارات حاصل از مقررات ماده «18» این قانون، بدین وسیله فعالان اقتصادی (عرضه‌کنندگان کالا و ارائه‌دهندگان خدمات) مشمول مرحله پنجم ثبت نام و اجرای نظام مالیات بر ارزش افزوده را به شرح زیر تعیین و اعلام می‌نماید:</w:t>
      </w:r>
    </w:p>
    <w:p w14:paraId="3E5479BF" w14:textId="77777777" w:rsidR="00AF71B7" w:rsidRPr="00AF71B7" w:rsidRDefault="00AF71B7" w:rsidP="009A7E66">
      <w:pPr>
        <w:pStyle w:val="a"/>
        <w:bidi/>
        <w:jc w:val="both"/>
        <w:rPr>
          <w:rtl/>
        </w:rPr>
      </w:pPr>
      <w:r w:rsidRPr="00AF71B7">
        <w:rPr>
          <w:rFonts w:hint="cs"/>
          <w:b/>
          <w:bCs/>
          <w:rtl/>
        </w:rPr>
        <w:t>مشمولین مرحله پنجم ثبت نام و اجرای قانون</w:t>
      </w:r>
    </w:p>
    <w:p w14:paraId="49CF629D" w14:textId="77777777" w:rsidR="00AF71B7" w:rsidRPr="00AF71B7" w:rsidRDefault="00AF71B7" w:rsidP="009A7E66">
      <w:pPr>
        <w:pStyle w:val="a"/>
        <w:bidi/>
        <w:jc w:val="both"/>
        <w:rPr>
          <w:rtl/>
        </w:rPr>
      </w:pPr>
      <w:r w:rsidRPr="00AF71B7">
        <w:rPr>
          <w:rFonts w:hint="cs"/>
          <w:rtl/>
        </w:rPr>
        <w:t>1-1 کلیه اشخاص حقوقی که تا کنون و بر اساس شرایط مراحل اول، دوم، سوم و چهارم ثبت نام، مشمول اجرای نظام مالیات بر ارزش افزوده نگردیده‌اند، در صورتی که در هر یک از سال‌های 1387، 1388 یا 1389 مجموع فروش کالاها و ارائه خدمات (غیر معاف یا معاف و غیر معاف) آن‌ها یک میلیارد ریال و بیشتر باشد مشمول مرحله پنجم ثبت نام و اجرای قانون خواهند بود.</w:t>
      </w:r>
    </w:p>
    <w:p w14:paraId="3406ECCA" w14:textId="77777777" w:rsidR="00AF71B7" w:rsidRPr="00AF71B7" w:rsidRDefault="00AF71B7" w:rsidP="009A7E66">
      <w:pPr>
        <w:pStyle w:val="a"/>
        <w:bidi/>
        <w:jc w:val="both"/>
        <w:rPr>
          <w:rtl/>
        </w:rPr>
      </w:pPr>
      <w:r w:rsidRPr="00AF71B7">
        <w:rPr>
          <w:rFonts w:hint="cs"/>
          <w:rtl/>
        </w:rPr>
        <w:t>2-1 کلیه اشخاص حقوقی که قبل یا بعد از سال 1390 ایجاد، تأسیس و به ثبت رسیده یا می‌رسند و حائز شرایط مذکور نگردیده‌اند، در صورتی که مجموع فروش کالا و ارائه خدمات (غیر معاف یا معاف و غیر معاف) آن‌ها در سال 1390 یا سال‌های بعد، به یک میلیارد ریال و بیشتر برسد، از اولین دوره مالیاتی بعد از رسیدن به آستانه مذکور، مشمول مرحله پنجم ثبت نام و اجرای قانون خواهند شد.</w:t>
      </w:r>
    </w:p>
    <w:p w14:paraId="08B6CD5D" w14:textId="77777777" w:rsidR="00AF71B7" w:rsidRPr="00AF71B7" w:rsidRDefault="00AF71B7" w:rsidP="009A7E66">
      <w:pPr>
        <w:pStyle w:val="a"/>
        <w:bidi/>
        <w:jc w:val="both"/>
        <w:rPr>
          <w:rtl/>
        </w:rPr>
      </w:pPr>
      <w:r w:rsidRPr="00AF71B7">
        <w:rPr>
          <w:rFonts w:hint="cs"/>
          <w:rtl/>
        </w:rPr>
        <w:t>3-1 اشخاص حقوقی که صرفاً به فعالیت عرضه کالا و ارائه خدمات معاف موضوع ماده «12» قانون مالیات بر ارزش افزوده اشتغال دارند، از ثبت نام و اجرای قانون در این مرحله مستثنا می‌باشند.</w:t>
      </w:r>
    </w:p>
    <w:p w14:paraId="67F1234D" w14:textId="77777777" w:rsidR="00AF71B7" w:rsidRPr="00AF71B7" w:rsidRDefault="00AF71B7" w:rsidP="009A7E66">
      <w:pPr>
        <w:pStyle w:val="a"/>
        <w:bidi/>
        <w:jc w:val="both"/>
        <w:rPr>
          <w:rtl/>
        </w:rPr>
      </w:pPr>
      <w:r w:rsidRPr="00AF71B7">
        <w:rPr>
          <w:rFonts w:hint="cs"/>
          <w:b/>
          <w:bCs/>
          <w:rtl/>
        </w:rPr>
        <w:t>مهلت و چگونگی ثبت نام</w:t>
      </w:r>
    </w:p>
    <w:p w14:paraId="28E43BDB" w14:textId="77777777" w:rsidR="00AF71B7" w:rsidRPr="00AF71B7" w:rsidRDefault="00AF71B7" w:rsidP="009A7E66">
      <w:pPr>
        <w:pStyle w:val="a"/>
        <w:bidi/>
        <w:jc w:val="both"/>
        <w:rPr>
          <w:rtl/>
        </w:rPr>
      </w:pPr>
      <w:r w:rsidRPr="00AF71B7">
        <w:rPr>
          <w:rFonts w:hint="cs"/>
          <w:rtl/>
        </w:rPr>
        <w:t xml:space="preserve">1-2 از اشخاص حقوقی مشمول مرحله پنجم ثبت نام و اجرای قانون در خواست می‌گردد، از تاریخ درج اطلاعیه در جراید لغایت 31/05/1390 با مراجعه به سامانه اینترنتی عملیات الکترونیکی مالیات بر ارزش افزوده به نشانی </w:t>
      </w:r>
      <w:r w:rsidRPr="00AF71B7">
        <w:rPr>
          <w:rFonts w:hint="cs"/>
        </w:rPr>
        <w:t>www.evat.ir</w:t>
      </w:r>
      <w:r w:rsidRPr="00AF71B7">
        <w:rPr>
          <w:rFonts w:hint="cs"/>
          <w:rtl/>
        </w:rPr>
        <w:t xml:space="preserve"> نسبت به ثبت نام جهت آموزش و اجرای این نظام مالیاتی اقدام نمایند تا در صورت نیاز به آموزش مقدمات آموزش آنان فراهم گردد. ضمناً راهنمای چگونگی ثبت نام در سایت مزبور قابل دسترسی است.</w:t>
      </w:r>
    </w:p>
    <w:p w14:paraId="56D91633" w14:textId="77777777" w:rsidR="00AF71B7" w:rsidRPr="00AF71B7" w:rsidRDefault="00AF71B7" w:rsidP="009A7E66">
      <w:pPr>
        <w:pStyle w:val="a"/>
        <w:bidi/>
        <w:jc w:val="both"/>
        <w:rPr>
          <w:rtl/>
        </w:rPr>
      </w:pPr>
      <w:r w:rsidRPr="00AF71B7">
        <w:rPr>
          <w:rFonts w:hint="cs"/>
          <w:rtl/>
        </w:rPr>
        <w:t>2-2 کلیه اشخاص حقوقی که از تاریخ 01/01/1390 به بعد به حد آستانه فروش کالا و ارائه خدمات در سال 1390 و یا سال‌های بعد می‌رسند، از اولین دوره مالیاتی بعد از رسیدن به حد آستانه مذکور در سال مورد نظر (یک میلیارد ریال و بالاتر) مشمول اجرای مقررات قانون مالیات بر ارزش افزوده از جمله ثبت نام، صدور صورتحساب و ... خواهند بود.</w:t>
      </w:r>
    </w:p>
    <w:p w14:paraId="613593F8" w14:textId="77777777" w:rsidR="00AF71B7" w:rsidRPr="00AF71B7" w:rsidRDefault="00AF71B7" w:rsidP="009A7E66">
      <w:pPr>
        <w:pStyle w:val="a"/>
        <w:bidi/>
        <w:jc w:val="both"/>
        <w:rPr>
          <w:rtl/>
        </w:rPr>
      </w:pPr>
      <w:r w:rsidRPr="00AF71B7">
        <w:rPr>
          <w:rFonts w:hint="cs"/>
          <w:rtl/>
        </w:rPr>
        <w:t>مثال (1): شرکتی قبل از سال 1390 به ثبت رسیده و در سال‌های قبل به حد آستانه فروش کالا و ارائه خدمات (یک میلیارد ریال و بالاتر) نرسیده است؛ اما تا تاریخ 15/06/1390 به حد آستانه مزبور می‌رسد؛ بنابراین شرکت مذکور مشمول اجرای مقررات قانون مالیات بر ارزش افزوده از تاریخ 01/07/1390 (اول دوره مالیاتی پاییز) خواهد بود.</w:t>
      </w:r>
    </w:p>
    <w:p w14:paraId="5F7A6B15" w14:textId="77777777" w:rsidR="00AF71B7" w:rsidRPr="00AF71B7" w:rsidRDefault="00AF71B7" w:rsidP="009A7E66">
      <w:pPr>
        <w:pStyle w:val="a"/>
        <w:bidi/>
        <w:jc w:val="both"/>
        <w:rPr>
          <w:rtl/>
        </w:rPr>
      </w:pPr>
      <w:r w:rsidRPr="00AF71B7">
        <w:rPr>
          <w:rFonts w:hint="cs"/>
          <w:rtl/>
        </w:rPr>
        <w:t>مثال (2): شرکتی در تاریخ 10/07/1390 به ثبت می‌رسد و تا تاریخ 30/09/1390 به حد آستانه فروش کالا و ارائه خدمات (یک میلیارد ریال و بالاتر) خواهد رسید، بنابراین شرکت مذکور مشمول اجرای مقررات قانون مالیات بر ارزش افزوده از تاریخ 01/10/1390 (اول دوره مالیاتی زمستان) خواهد شد.</w:t>
      </w:r>
    </w:p>
    <w:p w14:paraId="766AE43C" w14:textId="77777777" w:rsidR="00AF71B7" w:rsidRPr="00AF71B7" w:rsidRDefault="00AF71B7" w:rsidP="009A7E66">
      <w:pPr>
        <w:pStyle w:val="a"/>
        <w:bidi/>
        <w:jc w:val="both"/>
        <w:rPr>
          <w:rtl/>
        </w:rPr>
      </w:pPr>
      <w:r w:rsidRPr="00AF71B7">
        <w:rPr>
          <w:rFonts w:hint="cs"/>
          <w:b/>
          <w:bCs/>
          <w:rtl/>
        </w:rPr>
        <w:t>تاریخ اجرا و تکالیف قانونی</w:t>
      </w:r>
    </w:p>
    <w:p w14:paraId="7DC2C94E" w14:textId="77777777" w:rsidR="00AF71B7" w:rsidRPr="00AF71B7" w:rsidRDefault="00AF71B7" w:rsidP="009A7E66">
      <w:pPr>
        <w:pStyle w:val="a"/>
        <w:bidi/>
        <w:jc w:val="both"/>
        <w:rPr>
          <w:rtl/>
        </w:rPr>
      </w:pPr>
      <w:r w:rsidRPr="00AF71B7">
        <w:rPr>
          <w:rFonts w:hint="cs"/>
          <w:rtl/>
        </w:rPr>
        <w:t>اشخاص حقوقی مشمول مرحله پنجم ثبت نام و اجرای قانون مالیات بر ارزش افزوده از تاریخ 01/07/1390 مکلف به اجرای کلیه تکالیف و مقررات قانون مالیات بر ارزش افزوده از جمله صدور صورتحساب، درج و وصول مالیات و عوارض متعلقه و همچنین تسلیم اظهارنامه مالیاتی و پرداخت مالیات و عوارض در مهلت مقرر می‌باشند.</w:t>
      </w:r>
    </w:p>
    <w:p w14:paraId="34B1AAC0" w14:textId="77777777" w:rsidR="00AF71B7" w:rsidRPr="00AF71B7" w:rsidRDefault="00AF71B7" w:rsidP="009A7E66">
      <w:pPr>
        <w:pStyle w:val="a"/>
        <w:bidi/>
        <w:jc w:val="both"/>
        <w:rPr>
          <w:rtl/>
        </w:rPr>
      </w:pPr>
      <w:r w:rsidRPr="00AF71B7">
        <w:rPr>
          <w:rFonts w:hint="cs"/>
          <w:rtl/>
        </w:rPr>
        <w:t>لازم به ذکر است مهلت مذکور برای اشخاص حقوقی که طی سال 1390 یا سال‌های بعد، حائز شرایط مرحله پنجم می‌شوند از تاریخ اولین دوره مالیاتی بعد از مشمولیت خواهد بود.</w:t>
      </w:r>
    </w:p>
    <w:p w14:paraId="1EF05381" w14:textId="77777777" w:rsidR="00AF71B7" w:rsidRPr="00AF71B7" w:rsidRDefault="00AF71B7" w:rsidP="009A7E66">
      <w:pPr>
        <w:pStyle w:val="a"/>
        <w:bidi/>
        <w:jc w:val="both"/>
        <w:rPr>
          <w:rtl/>
        </w:rPr>
      </w:pPr>
    </w:p>
    <w:p w14:paraId="04C047D8" w14:textId="77777777" w:rsidR="00AF71B7" w:rsidRPr="00AF71B7" w:rsidRDefault="00AF71B7" w:rsidP="009A7E66">
      <w:pPr>
        <w:pStyle w:val="a"/>
        <w:bidi/>
        <w:jc w:val="both"/>
        <w:rPr>
          <w:rtl/>
        </w:rPr>
      </w:pPr>
      <w:r w:rsidRPr="00AF71B7">
        <w:rPr>
          <w:rFonts w:hint="cs"/>
          <w:b/>
          <w:bCs/>
          <w:rtl/>
        </w:rPr>
        <w:t>قابل توجه مؤدیان محترم</w:t>
      </w:r>
    </w:p>
    <w:p w14:paraId="5F90E3FC" w14:textId="77777777" w:rsidR="00AF71B7" w:rsidRPr="00AF71B7" w:rsidRDefault="00AF71B7" w:rsidP="009A7E66">
      <w:pPr>
        <w:pStyle w:val="a"/>
        <w:bidi/>
        <w:jc w:val="both"/>
        <w:rPr>
          <w:rtl/>
        </w:rPr>
      </w:pPr>
      <w:r w:rsidRPr="00AF71B7">
        <w:rPr>
          <w:rFonts w:hint="cs"/>
          <w:rtl/>
        </w:rPr>
        <w:t xml:space="preserve">مراکز خدمات مؤدیان مالیات بر ارزش افزوده در کلیه استان‌های کشور آماده راهنمایی و پاسخگویی به سؤالات عمومی و همچنین ارائه اطلاعات مورد نیاز و انجام عملیات ثبت نام الکترونیکی این مرحله از ثبت نام خواهند بود (فهرست مراکز مزبور و شماره تلفن آن‌ها در سامانه اینترنتی عملیات الکترونیکی ثبت نام </w:t>
      </w:r>
      <w:r w:rsidRPr="00AF71B7">
        <w:rPr>
          <w:rFonts w:hint="cs"/>
        </w:rPr>
        <w:t>www.evat.ir</w:t>
      </w:r>
      <w:r w:rsidRPr="00AF71B7">
        <w:rPr>
          <w:rFonts w:hint="cs"/>
          <w:rtl/>
        </w:rPr>
        <w:t xml:space="preserve"> قابل دسترسی است).</w:t>
      </w:r>
    </w:p>
    <w:p w14:paraId="5487356E" w14:textId="77777777" w:rsidR="00AF71B7" w:rsidRPr="00AF71B7" w:rsidRDefault="00AF71B7" w:rsidP="009A7E66">
      <w:pPr>
        <w:pStyle w:val="a"/>
        <w:bidi/>
        <w:jc w:val="both"/>
        <w:rPr>
          <w:rtl/>
        </w:rPr>
      </w:pPr>
      <w:r w:rsidRPr="00AF71B7">
        <w:rPr>
          <w:rFonts w:hint="cs"/>
          <w:rtl/>
        </w:rPr>
        <w:t>در صورت نیاز به آموزش این نظام مالیاتی مؤدیان می‌توانند با مراجعه به سایت مزبور یا به ادارات کل امور مالیاتی استان و شهرستان ذی‌ربط برای آموزش نیز ثبت نام نمایند، تا اقدام لازم برای آموزش آن‌ها که به صورت رایگان خواهد بود، به عمل آید.</w:t>
      </w:r>
    </w:p>
    <w:p w14:paraId="6219929A" w14:textId="77777777" w:rsidR="00AF71B7" w:rsidRDefault="00AF71B7" w:rsidP="009A7E66">
      <w:pPr>
        <w:pStyle w:val="a"/>
        <w:bidi/>
        <w:jc w:val="both"/>
        <w:rPr>
          <w:rtl/>
        </w:rPr>
      </w:pPr>
      <w:r w:rsidRPr="00AF71B7">
        <w:rPr>
          <w:rFonts w:hint="cs"/>
          <w:rtl/>
        </w:rPr>
        <w:t>این اطلاعیه در حکم بخشنامه برای ادارات کل امور مالیاتی محسوب می‌گردد.</w:t>
      </w:r>
    </w:p>
    <w:p w14:paraId="54D7BCB3" w14:textId="05C987F9" w:rsidR="00AE6F06" w:rsidRPr="00AF71B7" w:rsidRDefault="00AE6F06" w:rsidP="001C052D">
      <w:pPr>
        <w:pStyle w:val="Heading1"/>
        <w:bidi/>
        <w:rPr>
          <w:rtl/>
        </w:rPr>
      </w:pPr>
      <w:r>
        <w:rPr>
          <w:rFonts w:hint="cs"/>
          <w:rtl/>
        </w:rPr>
        <w:t xml:space="preserve">فراخوان مرحله ششم </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67"/>
        <w:gridCol w:w="66"/>
        <w:gridCol w:w="66"/>
        <w:gridCol w:w="7926"/>
      </w:tblGrid>
      <w:tr w:rsidR="0012440A" w:rsidRPr="0012440A" w14:paraId="12754476" w14:textId="77777777" w:rsidTr="0012440A">
        <w:trPr>
          <w:tblCellSpacing w:w="15" w:type="dxa"/>
        </w:trPr>
        <w:tc>
          <w:tcPr>
            <w:tcW w:w="0" w:type="auto"/>
            <w:vAlign w:val="center"/>
            <w:hideMark/>
          </w:tcPr>
          <w:p w14:paraId="6FCB4C53" w14:textId="77777777" w:rsidR="0012440A" w:rsidRPr="0012440A" w:rsidRDefault="0012440A" w:rsidP="001C052D">
            <w:pPr>
              <w:pStyle w:val="Heading1"/>
              <w:bidi/>
            </w:pPr>
            <w:r w:rsidRPr="0012440A">
              <w:rPr>
                <w:rFonts w:hint="cs"/>
                <w:rtl/>
              </w:rPr>
              <w:t>تاریخ</w:t>
            </w:r>
            <w:r w:rsidRPr="0012440A">
              <w:rPr>
                <w:rFonts w:hint="cs"/>
              </w:rPr>
              <w:t>:</w:t>
            </w:r>
          </w:p>
        </w:tc>
        <w:tc>
          <w:tcPr>
            <w:tcW w:w="0" w:type="auto"/>
            <w:vAlign w:val="center"/>
            <w:hideMark/>
          </w:tcPr>
          <w:p w14:paraId="653C0E27" w14:textId="77777777" w:rsidR="0012440A" w:rsidRPr="0012440A" w:rsidRDefault="0012440A" w:rsidP="001C052D">
            <w:pPr>
              <w:pStyle w:val="Heading1"/>
              <w:bidi/>
            </w:pPr>
          </w:p>
        </w:tc>
        <w:tc>
          <w:tcPr>
            <w:tcW w:w="0" w:type="auto"/>
            <w:vAlign w:val="center"/>
            <w:hideMark/>
          </w:tcPr>
          <w:p w14:paraId="4BF7CDB3" w14:textId="77777777" w:rsidR="0012440A" w:rsidRPr="0012440A" w:rsidRDefault="0012440A" w:rsidP="001C052D">
            <w:pPr>
              <w:pStyle w:val="Heading1"/>
              <w:bidi/>
            </w:pPr>
          </w:p>
        </w:tc>
        <w:tc>
          <w:tcPr>
            <w:tcW w:w="0" w:type="auto"/>
            <w:vAlign w:val="center"/>
            <w:hideMark/>
          </w:tcPr>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690"/>
              <w:gridCol w:w="183"/>
              <w:gridCol w:w="367"/>
              <w:gridCol w:w="183"/>
              <w:gridCol w:w="382"/>
            </w:tblGrid>
            <w:tr w:rsidR="0012440A" w:rsidRPr="0012440A" w14:paraId="78068C61" w14:textId="77777777">
              <w:trPr>
                <w:tblCellSpacing w:w="15" w:type="dxa"/>
              </w:trPr>
              <w:tc>
                <w:tcPr>
                  <w:tcW w:w="0" w:type="auto"/>
                  <w:vAlign w:val="center"/>
                  <w:hideMark/>
                </w:tcPr>
                <w:p w14:paraId="7C9B3C91" w14:textId="77777777" w:rsidR="0012440A" w:rsidRPr="0012440A" w:rsidRDefault="0012440A" w:rsidP="001C052D">
                  <w:pPr>
                    <w:pStyle w:val="Heading1"/>
                    <w:bidi/>
                  </w:pPr>
                  <w:r w:rsidRPr="0012440A">
                    <w:rPr>
                      <w:rFonts w:hint="cs"/>
                    </w:rPr>
                    <w:t>1393</w:t>
                  </w:r>
                </w:p>
              </w:tc>
              <w:tc>
                <w:tcPr>
                  <w:tcW w:w="0" w:type="auto"/>
                  <w:vAlign w:val="center"/>
                  <w:hideMark/>
                </w:tcPr>
                <w:p w14:paraId="6A6F8022" w14:textId="77777777" w:rsidR="0012440A" w:rsidRPr="0012440A" w:rsidRDefault="0012440A" w:rsidP="001C052D">
                  <w:pPr>
                    <w:pStyle w:val="Heading1"/>
                    <w:bidi/>
                  </w:pPr>
                  <w:r w:rsidRPr="0012440A">
                    <w:rPr>
                      <w:rFonts w:hint="cs"/>
                    </w:rPr>
                    <w:t>/</w:t>
                  </w:r>
                </w:p>
              </w:tc>
              <w:tc>
                <w:tcPr>
                  <w:tcW w:w="0" w:type="auto"/>
                  <w:vAlign w:val="center"/>
                  <w:hideMark/>
                </w:tcPr>
                <w:p w14:paraId="52938320" w14:textId="77777777" w:rsidR="0012440A" w:rsidRPr="0012440A" w:rsidRDefault="0012440A" w:rsidP="001C052D">
                  <w:pPr>
                    <w:pStyle w:val="Heading1"/>
                    <w:bidi/>
                  </w:pPr>
                  <w:r w:rsidRPr="0012440A">
                    <w:rPr>
                      <w:rFonts w:hint="cs"/>
                    </w:rPr>
                    <w:t>12</w:t>
                  </w:r>
                </w:p>
              </w:tc>
              <w:tc>
                <w:tcPr>
                  <w:tcW w:w="0" w:type="auto"/>
                  <w:vAlign w:val="center"/>
                  <w:hideMark/>
                </w:tcPr>
                <w:p w14:paraId="001A3640" w14:textId="77777777" w:rsidR="0012440A" w:rsidRPr="0012440A" w:rsidRDefault="0012440A" w:rsidP="001C052D">
                  <w:pPr>
                    <w:pStyle w:val="Heading1"/>
                    <w:bidi/>
                  </w:pPr>
                  <w:r w:rsidRPr="0012440A">
                    <w:rPr>
                      <w:rFonts w:hint="cs"/>
                    </w:rPr>
                    <w:t>/</w:t>
                  </w:r>
                </w:p>
              </w:tc>
              <w:tc>
                <w:tcPr>
                  <w:tcW w:w="0" w:type="auto"/>
                  <w:vAlign w:val="center"/>
                  <w:hideMark/>
                </w:tcPr>
                <w:p w14:paraId="089FDDA4" w14:textId="77777777" w:rsidR="0012440A" w:rsidRPr="0012440A" w:rsidRDefault="0012440A" w:rsidP="001C052D">
                  <w:pPr>
                    <w:pStyle w:val="Heading1"/>
                    <w:bidi/>
                  </w:pPr>
                  <w:r w:rsidRPr="0012440A">
                    <w:rPr>
                      <w:rFonts w:hint="cs"/>
                    </w:rPr>
                    <w:t>13</w:t>
                  </w:r>
                </w:p>
              </w:tc>
            </w:tr>
          </w:tbl>
          <w:p w14:paraId="2E446F79" w14:textId="77777777" w:rsidR="0012440A" w:rsidRPr="0012440A" w:rsidRDefault="0012440A" w:rsidP="001C052D">
            <w:pPr>
              <w:pStyle w:val="Heading1"/>
              <w:bidi/>
            </w:pPr>
          </w:p>
        </w:tc>
      </w:tr>
      <w:tr w:rsidR="0012440A" w:rsidRPr="0012440A" w14:paraId="6D5BA6C6" w14:textId="77777777" w:rsidTr="0012440A">
        <w:trPr>
          <w:tblCellSpacing w:w="15" w:type="dxa"/>
        </w:trPr>
        <w:tc>
          <w:tcPr>
            <w:tcW w:w="0" w:type="auto"/>
            <w:vAlign w:val="center"/>
            <w:hideMark/>
          </w:tcPr>
          <w:p w14:paraId="37D00BA1" w14:textId="77777777" w:rsidR="0012440A" w:rsidRPr="0012440A" w:rsidRDefault="0012440A" w:rsidP="001C052D">
            <w:pPr>
              <w:pStyle w:val="Heading1"/>
              <w:bidi/>
            </w:pPr>
            <w:r w:rsidRPr="0012440A">
              <w:rPr>
                <w:rFonts w:hint="cs"/>
                <w:rtl/>
              </w:rPr>
              <w:t>پیوست</w:t>
            </w:r>
            <w:r w:rsidRPr="0012440A">
              <w:rPr>
                <w:rFonts w:hint="cs"/>
              </w:rPr>
              <w:t>:</w:t>
            </w:r>
          </w:p>
        </w:tc>
        <w:tc>
          <w:tcPr>
            <w:tcW w:w="0" w:type="auto"/>
            <w:vAlign w:val="center"/>
            <w:hideMark/>
          </w:tcPr>
          <w:p w14:paraId="435AF222" w14:textId="77777777" w:rsidR="0012440A" w:rsidRPr="0012440A" w:rsidRDefault="0012440A" w:rsidP="001C052D">
            <w:pPr>
              <w:pStyle w:val="Heading1"/>
              <w:bidi/>
            </w:pPr>
          </w:p>
        </w:tc>
        <w:tc>
          <w:tcPr>
            <w:tcW w:w="0" w:type="auto"/>
            <w:vAlign w:val="center"/>
            <w:hideMark/>
          </w:tcPr>
          <w:p w14:paraId="1307E99B" w14:textId="77777777" w:rsidR="0012440A" w:rsidRPr="0012440A" w:rsidRDefault="0012440A" w:rsidP="001C052D">
            <w:pPr>
              <w:pStyle w:val="Heading1"/>
              <w:bidi/>
            </w:pPr>
          </w:p>
        </w:tc>
        <w:tc>
          <w:tcPr>
            <w:tcW w:w="0" w:type="auto"/>
            <w:vAlign w:val="center"/>
            <w:hideMark/>
          </w:tcPr>
          <w:p w14:paraId="31999E53" w14:textId="77777777" w:rsidR="0012440A" w:rsidRPr="0012440A" w:rsidRDefault="0012440A" w:rsidP="001C052D">
            <w:pPr>
              <w:pStyle w:val="Heading1"/>
              <w:bidi/>
            </w:pPr>
            <w:r w:rsidRPr="0012440A">
              <w:rPr>
                <w:rFonts w:hint="cs"/>
                <w:rtl/>
              </w:rPr>
              <w:t>ندارد</w:t>
            </w:r>
            <w:r w:rsidRPr="0012440A">
              <w:rPr>
                <w:rFonts w:hint="cs"/>
              </w:rPr>
              <w:t xml:space="preserve"> </w:t>
            </w:r>
          </w:p>
        </w:tc>
      </w:tr>
      <w:tr w:rsidR="0012440A" w:rsidRPr="0012440A" w14:paraId="3590FFE8" w14:textId="77777777" w:rsidTr="0012440A">
        <w:trPr>
          <w:tblCellSpacing w:w="15" w:type="dxa"/>
        </w:trPr>
        <w:tc>
          <w:tcPr>
            <w:tcW w:w="0" w:type="auto"/>
            <w:noWrap/>
            <w:vAlign w:val="center"/>
            <w:hideMark/>
          </w:tcPr>
          <w:p w14:paraId="7019E4DA" w14:textId="77777777" w:rsidR="0012440A" w:rsidRPr="0012440A" w:rsidRDefault="0012440A" w:rsidP="001C052D">
            <w:pPr>
              <w:pStyle w:val="Heading1"/>
              <w:bidi/>
            </w:pPr>
            <w:r w:rsidRPr="0012440A">
              <w:rPr>
                <w:rFonts w:hint="cs"/>
                <w:rtl/>
              </w:rPr>
              <w:t>خلاصه موضوع</w:t>
            </w:r>
            <w:r w:rsidRPr="0012440A">
              <w:rPr>
                <w:rFonts w:hint="cs"/>
              </w:rPr>
              <w:t>:</w:t>
            </w:r>
          </w:p>
        </w:tc>
        <w:tc>
          <w:tcPr>
            <w:tcW w:w="0" w:type="auto"/>
            <w:vAlign w:val="center"/>
            <w:hideMark/>
          </w:tcPr>
          <w:p w14:paraId="2C6D60D4" w14:textId="77777777" w:rsidR="0012440A" w:rsidRPr="0012440A" w:rsidRDefault="0012440A" w:rsidP="001C052D">
            <w:pPr>
              <w:pStyle w:val="Heading1"/>
              <w:bidi/>
            </w:pPr>
          </w:p>
        </w:tc>
        <w:tc>
          <w:tcPr>
            <w:tcW w:w="0" w:type="auto"/>
            <w:vAlign w:val="center"/>
            <w:hideMark/>
          </w:tcPr>
          <w:p w14:paraId="7B287290" w14:textId="77777777" w:rsidR="0012440A" w:rsidRPr="0012440A" w:rsidRDefault="0012440A" w:rsidP="001C052D">
            <w:pPr>
              <w:pStyle w:val="Heading1"/>
              <w:bidi/>
            </w:pPr>
          </w:p>
        </w:tc>
        <w:tc>
          <w:tcPr>
            <w:tcW w:w="0" w:type="auto"/>
            <w:vAlign w:val="center"/>
            <w:hideMark/>
          </w:tcPr>
          <w:p w14:paraId="59BFFE70" w14:textId="77777777" w:rsidR="0012440A" w:rsidRPr="0012440A" w:rsidRDefault="0012440A" w:rsidP="001C052D">
            <w:pPr>
              <w:pStyle w:val="Heading1"/>
              <w:bidi/>
            </w:pPr>
            <w:r w:rsidRPr="0012440A">
              <w:rPr>
                <w:rFonts w:hint="cs"/>
                <w:rtl/>
              </w:rPr>
              <w:t>فراخوان مشمولان مرحله ششم اجرای نظام مالیات بر ارزش</w:t>
            </w:r>
            <w:r w:rsidRPr="0012440A">
              <w:rPr>
                <w:rFonts w:hint="cs"/>
              </w:rPr>
              <w:t xml:space="preserve"> </w:t>
            </w:r>
            <w:r w:rsidRPr="0012440A">
              <w:rPr>
                <w:rFonts w:hint="cs"/>
                <w:rtl/>
              </w:rPr>
              <w:t>افزوده</w:t>
            </w:r>
          </w:p>
        </w:tc>
      </w:tr>
    </w:tbl>
    <w:p w14:paraId="16B62C5E" w14:textId="77777777" w:rsidR="0012440A" w:rsidRPr="0012440A" w:rsidRDefault="0012440A" w:rsidP="001C052D">
      <w:pPr>
        <w:pStyle w:val="a"/>
        <w:bidi/>
      </w:pPr>
    </w:p>
    <w:p w14:paraId="65D0D7C1" w14:textId="77777777" w:rsidR="0012440A" w:rsidRPr="0012440A" w:rsidRDefault="0012440A" w:rsidP="001C052D">
      <w:pPr>
        <w:pStyle w:val="a"/>
        <w:bidi/>
        <w:rPr>
          <w:rtl/>
        </w:rPr>
      </w:pPr>
      <w:r w:rsidRPr="0012440A">
        <w:rPr>
          <w:rFonts w:hint="cs"/>
          <w:b/>
          <w:bCs/>
          <w:rtl/>
        </w:rPr>
        <w:t>اطلاعیه بسیار مهم</w:t>
      </w:r>
    </w:p>
    <w:p w14:paraId="17F1FD81" w14:textId="77777777" w:rsidR="0012440A" w:rsidRPr="0012440A" w:rsidRDefault="0012440A" w:rsidP="009A7E66">
      <w:pPr>
        <w:pStyle w:val="a"/>
        <w:bidi/>
        <w:jc w:val="both"/>
        <w:rPr>
          <w:rtl/>
        </w:rPr>
      </w:pPr>
    </w:p>
    <w:p w14:paraId="3996F10A" w14:textId="77777777" w:rsidR="0012440A" w:rsidRPr="0012440A" w:rsidRDefault="0012440A" w:rsidP="009A7E66">
      <w:pPr>
        <w:pStyle w:val="a"/>
        <w:bidi/>
        <w:jc w:val="both"/>
        <w:rPr>
          <w:rtl/>
        </w:rPr>
      </w:pPr>
      <w:r w:rsidRPr="0012440A">
        <w:rPr>
          <w:rFonts w:hint="cs"/>
          <w:b/>
          <w:bCs/>
          <w:rtl/>
        </w:rPr>
        <w:t>قابل توجه صاحبان چلوکبابی‌ها، سالن‌های غذا خوری، سفره خانه‌های سنتی و سایر اغذیه فروشی‌های زنجیره‌ای</w:t>
      </w:r>
    </w:p>
    <w:p w14:paraId="6EA9E8CB" w14:textId="77777777" w:rsidR="0012440A" w:rsidRPr="0012440A" w:rsidRDefault="0012440A" w:rsidP="009A7E66">
      <w:pPr>
        <w:pStyle w:val="a"/>
        <w:bidi/>
        <w:jc w:val="both"/>
        <w:rPr>
          <w:rtl/>
        </w:rPr>
      </w:pPr>
      <w:r w:rsidRPr="0012440A">
        <w:rPr>
          <w:rFonts w:hint="cs"/>
          <w:b/>
          <w:bCs/>
          <w:rtl/>
        </w:rPr>
        <w:t>فراخوان ثبت نام، آموزش و اجرای قانون مالیات بر ارزش افزوده از ابتدای سال 94</w:t>
      </w:r>
    </w:p>
    <w:p w14:paraId="07549DA0" w14:textId="77777777" w:rsidR="0012440A" w:rsidRPr="0012440A" w:rsidRDefault="0012440A" w:rsidP="009A7E66">
      <w:pPr>
        <w:pStyle w:val="a"/>
        <w:bidi/>
        <w:jc w:val="both"/>
        <w:rPr>
          <w:rFonts w:hint="cs"/>
          <w:rtl/>
          <w:lang w:bidi="fa-IR"/>
        </w:rPr>
      </w:pPr>
      <w:r w:rsidRPr="0012440A">
        <w:rPr>
          <w:rFonts w:hint="cs"/>
          <w:rtl/>
        </w:rPr>
        <w:t>بنا به اختیارات حاصل از مقررات ماده «18» قانون مالیات بر ارزش افزوده، بدین وسیله فعالان اقتصادی (عرضه‌کنندگان کالا و ارائه‌دهندگان خدمات) مشمول مرحله ششم ثبت نام نظام مالیات بر ارزش افزوده به منظور آموزش و اجرای مقررات موضوع این قانون به شرح زیر تعیین و اعلام می‌گردد.</w:t>
      </w:r>
    </w:p>
    <w:p w14:paraId="542FA990" w14:textId="77777777" w:rsidR="0012440A" w:rsidRPr="0012440A" w:rsidRDefault="0012440A" w:rsidP="009A7E66">
      <w:pPr>
        <w:pStyle w:val="a"/>
        <w:bidi/>
        <w:jc w:val="both"/>
        <w:rPr>
          <w:rtl/>
        </w:rPr>
      </w:pPr>
      <w:r w:rsidRPr="0012440A">
        <w:rPr>
          <w:rFonts w:hint="cs"/>
          <w:b/>
          <w:bCs/>
          <w:rtl/>
        </w:rPr>
        <w:t>مشمولین مرحله ششم ثبت نام</w:t>
      </w:r>
    </w:p>
    <w:p w14:paraId="4388DA1F" w14:textId="77777777" w:rsidR="0012440A" w:rsidRPr="0012440A" w:rsidRDefault="0012440A" w:rsidP="009A7E66">
      <w:pPr>
        <w:pStyle w:val="a"/>
        <w:bidi/>
        <w:jc w:val="both"/>
        <w:rPr>
          <w:rtl/>
        </w:rPr>
      </w:pPr>
      <w:r w:rsidRPr="0012440A">
        <w:rPr>
          <w:rFonts w:hint="cs"/>
          <w:rtl/>
        </w:rPr>
        <w:t>اشخاص حقوقی و همچنین حقیقی (صرف نظر از مبلغ فروش سالانه) موضوع ماده «95» قانون مالیات‌های مستقیم که به فعالیت‌های زیر اشتغال دارند:</w:t>
      </w:r>
    </w:p>
    <w:p w14:paraId="7424A4CF" w14:textId="77777777" w:rsidR="0012440A" w:rsidRPr="0012440A" w:rsidRDefault="0012440A" w:rsidP="009A7E66">
      <w:pPr>
        <w:pStyle w:val="a"/>
        <w:bidi/>
        <w:jc w:val="both"/>
        <w:rPr>
          <w:rtl/>
        </w:rPr>
      </w:pPr>
      <w:r w:rsidRPr="0012440A">
        <w:rPr>
          <w:rFonts w:hint="cs"/>
          <w:rtl/>
        </w:rPr>
        <w:t>- چلوکبابی‌ها، سالن‌های غذاخوری و سفره خانه‌های سنتی؛</w:t>
      </w:r>
    </w:p>
    <w:p w14:paraId="3CD39954" w14:textId="77777777" w:rsidR="0012440A" w:rsidRPr="0012440A" w:rsidRDefault="0012440A" w:rsidP="009A7E66">
      <w:pPr>
        <w:pStyle w:val="a"/>
        <w:bidi/>
        <w:jc w:val="both"/>
        <w:rPr>
          <w:rtl/>
        </w:rPr>
      </w:pPr>
      <w:r w:rsidRPr="0012440A">
        <w:rPr>
          <w:rFonts w:hint="cs"/>
          <w:rtl/>
        </w:rPr>
        <w:t>- اغذیه فروشی‌های زنجیره‌ای با مالکیت واحد و یا نام و نشان و عنوان تجاری واحد فارغ از مساحت محل کسب و کار و نوع مجوز؛</w:t>
      </w:r>
    </w:p>
    <w:p w14:paraId="1CADF65F" w14:textId="77777777" w:rsidR="0012440A" w:rsidRPr="0012440A" w:rsidRDefault="0012440A" w:rsidP="009A7E66">
      <w:pPr>
        <w:pStyle w:val="a"/>
        <w:bidi/>
        <w:jc w:val="both"/>
        <w:rPr>
          <w:rtl/>
        </w:rPr>
      </w:pPr>
      <w:r w:rsidRPr="0012440A">
        <w:rPr>
          <w:rFonts w:hint="cs"/>
          <w:b/>
          <w:bCs/>
          <w:rtl/>
        </w:rPr>
        <w:t>تذکر بسیار مهم:</w:t>
      </w:r>
    </w:p>
    <w:p w14:paraId="58D15F98" w14:textId="77777777" w:rsidR="0012440A" w:rsidRPr="0012440A" w:rsidRDefault="0012440A" w:rsidP="009A7E66">
      <w:pPr>
        <w:pStyle w:val="a"/>
        <w:bidi/>
        <w:jc w:val="both"/>
        <w:rPr>
          <w:rtl/>
        </w:rPr>
      </w:pPr>
      <w:r w:rsidRPr="0012440A">
        <w:rPr>
          <w:rFonts w:hint="cs"/>
          <w:rtl/>
        </w:rPr>
        <w:t>فعالان اقتصادی که واجد شرایط مراحل اول تا پنجم ثبت نام و اجرای قانون مالیات بر ارزش افزوده بوده‌اند، حتی در صورت انطباق با شرایط مشمولیت مرحله ششم ثبت نام این نظام مالیاتی جزء مؤدیان مشمول مراحل قبلی ثبت نام و اجرای قانون محسوب و مکلف به اجرای مقررات از تاریخ شمول فراخوان مربوط، خواهند بود.</w:t>
      </w:r>
    </w:p>
    <w:p w14:paraId="734D3630" w14:textId="77777777" w:rsidR="0012440A" w:rsidRPr="0012440A" w:rsidRDefault="0012440A" w:rsidP="009A7E66">
      <w:pPr>
        <w:pStyle w:val="a"/>
        <w:bidi/>
        <w:jc w:val="both"/>
        <w:rPr>
          <w:rtl/>
        </w:rPr>
      </w:pPr>
      <w:r w:rsidRPr="0012440A">
        <w:rPr>
          <w:rFonts w:hint="cs"/>
          <w:b/>
          <w:bCs/>
          <w:rtl/>
        </w:rPr>
        <w:t>مهلت و نحوه انجام ثبت نام</w:t>
      </w:r>
    </w:p>
    <w:p w14:paraId="7424C5D2" w14:textId="77777777" w:rsidR="0012440A" w:rsidRPr="0012440A" w:rsidRDefault="0012440A" w:rsidP="009A7E66">
      <w:pPr>
        <w:pStyle w:val="a"/>
        <w:bidi/>
        <w:jc w:val="both"/>
        <w:rPr>
          <w:rtl/>
        </w:rPr>
      </w:pPr>
      <w:r w:rsidRPr="0012440A">
        <w:rPr>
          <w:rFonts w:hint="cs"/>
          <w:rtl/>
        </w:rPr>
        <w:t xml:space="preserve">از فعالان اقتصادی فراخوان شده دعوت می‌گردد از تاریخ درج اطلاعیه در جراید، به سامانه اینترنتی معاونت مالیات بر ارزش افزوده به نشانی </w:t>
      </w:r>
      <w:r w:rsidRPr="0012440A">
        <w:rPr>
          <w:rFonts w:hint="cs"/>
        </w:rPr>
        <w:t>www.evat.ir</w:t>
      </w:r>
      <w:r w:rsidRPr="0012440A">
        <w:rPr>
          <w:rFonts w:hint="cs"/>
          <w:rtl/>
        </w:rPr>
        <w:t xml:space="preserve"> مراجعه و نسبت به ثبت نام در این نظام مالیاتی اقدام تا مقدمات لازم از جمله آموزش فعالان اقتصادی و ... جهت اجرای قانون فراهم شود. ضمناً راهنمای چگونگی ثبت نام از طریق سامانه مزبور قابل دسترسی می‌باشد.</w:t>
      </w:r>
    </w:p>
    <w:p w14:paraId="41C60931" w14:textId="77777777" w:rsidR="0012440A" w:rsidRPr="0012440A" w:rsidRDefault="0012440A" w:rsidP="009A7E66">
      <w:pPr>
        <w:pStyle w:val="a"/>
        <w:bidi/>
        <w:jc w:val="both"/>
        <w:rPr>
          <w:rtl/>
        </w:rPr>
      </w:pPr>
      <w:r w:rsidRPr="0012440A">
        <w:rPr>
          <w:rFonts w:hint="cs"/>
          <w:rtl/>
        </w:rPr>
        <w:t>در صورت نیاز به آموزش قانون و مقررات مالیات بر ارزش افزوده مؤدیان می‌توانند با مراجعه به سامانه یاد شده یا به ادارات کل امور مالیاتی استان و شهرستان ذی‌ربط برای آموزش ثبت نام نمایند، تا اقدام لازم برای آموزش آن‌ها به صورت رایگان به عمل آید.</w:t>
      </w:r>
    </w:p>
    <w:p w14:paraId="655B7909" w14:textId="77777777" w:rsidR="0012440A" w:rsidRPr="0012440A" w:rsidRDefault="0012440A" w:rsidP="009A7E66">
      <w:pPr>
        <w:pStyle w:val="a"/>
        <w:bidi/>
        <w:jc w:val="both"/>
        <w:rPr>
          <w:rtl/>
        </w:rPr>
      </w:pPr>
      <w:r w:rsidRPr="0012440A">
        <w:rPr>
          <w:rFonts w:hint="cs"/>
          <w:rtl/>
        </w:rPr>
        <w:t>اتحادیه‌های صنفی ذی‌ربط نیز در صورت نیاز اعضای آنان جهت آموزش می‌توانند فهرست اعضای خود را به ادارات کل امور مالیاتی ذی‌ربط اعلام تا اقدامات لازم جهت آموزش آنان انجام شود.</w:t>
      </w:r>
    </w:p>
    <w:p w14:paraId="013F3F1E" w14:textId="77777777" w:rsidR="0012440A" w:rsidRDefault="0012440A" w:rsidP="009A7E66">
      <w:pPr>
        <w:pStyle w:val="a"/>
        <w:bidi/>
        <w:jc w:val="both"/>
      </w:pPr>
      <w:r w:rsidRPr="0012440A">
        <w:rPr>
          <w:rFonts w:hint="cs"/>
          <w:rtl/>
        </w:rPr>
        <w:t>تاریخ اجرای سایر تکالیف مقرر در قانون از جمله طی فرایند دریافت گواهی‌نامه ثبت نام، وصول مالیات و عوارض ارزش افزوده از خریداران، ارائه اظهارنامه و واریز مالیات و عوارض بر ارزش افزوده به حساب‌های تعیین شده توسط سازمان امور مالیاتی کشور از ابتدای سال 1394 خواهد بود.</w:t>
      </w:r>
    </w:p>
    <w:p w14:paraId="4C62D180" w14:textId="77777777" w:rsidR="00C368AE" w:rsidRDefault="00C368AE" w:rsidP="001C052D">
      <w:pPr>
        <w:pStyle w:val="a"/>
        <w:bidi/>
      </w:pPr>
    </w:p>
    <w:p w14:paraId="15B5A66D" w14:textId="0DA942B5" w:rsidR="00C368AE" w:rsidRDefault="00E00343" w:rsidP="001C052D">
      <w:pPr>
        <w:pStyle w:val="Heading1"/>
        <w:bidi/>
        <w:rPr>
          <w:rtl/>
        </w:rPr>
      </w:pPr>
      <w:r>
        <w:rPr>
          <w:rFonts w:hint="cs"/>
          <w:rtl/>
        </w:rPr>
        <w:t xml:space="preserve">فراخوان هفتم </w:t>
      </w:r>
    </w:p>
    <w:p w14:paraId="442AF091" w14:textId="77777777" w:rsidR="00C368AE" w:rsidRDefault="00C368AE" w:rsidP="00706B91"/>
    <w:p w14:paraId="6241059B" w14:textId="77777777" w:rsidR="00C368AE" w:rsidRPr="0012440A" w:rsidRDefault="00C368AE" w:rsidP="00706B91">
      <w:pPr>
        <w:rPr>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67"/>
        <w:gridCol w:w="66"/>
        <w:gridCol w:w="66"/>
        <w:gridCol w:w="7974"/>
      </w:tblGrid>
      <w:tr w:rsidR="0012440A" w:rsidRPr="0012440A" w14:paraId="52BA3252" w14:textId="77777777" w:rsidTr="0012440A">
        <w:trPr>
          <w:tblCellSpacing w:w="15" w:type="dxa"/>
        </w:trPr>
        <w:tc>
          <w:tcPr>
            <w:tcW w:w="0" w:type="auto"/>
            <w:vAlign w:val="center"/>
            <w:hideMark/>
          </w:tcPr>
          <w:p w14:paraId="39C23B6B" w14:textId="77777777" w:rsidR="0012440A" w:rsidRPr="0012440A" w:rsidRDefault="0012440A" w:rsidP="001C052D">
            <w:pPr>
              <w:pStyle w:val="Heading1"/>
              <w:bidi/>
            </w:pPr>
            <w:r w:rsidRPr="0012440A">
              <w:rPr>
                <w:rFonts w:hint="cs"/>
                <w:rtl/>
              </w:rPr>
              <w:t>تاریخ</w:t>
            </w:r>
            <w:r w:rsidRPr="0012440A">
              <w:rPr>
                <w:rFonts w:hint="cs"/>
              </w:rPr>
              <w:t>:</w:t>
            </w:r>
          </w:p>
        </w:tc>
        <w:tc>
          <w:tcPr>
            <w:tcW w:w="0" w:type="auto"/>
            <w:vAlign w:val="center"/>
            <w:hideMark/>
          </w:tcPr>
          <w:p w14:paraId="6B6E47D1" w14:textId="77777777" w:rsidR="0012440A" w:rsidRPr="0012440A" w:rsidRDefault="0012440A" w:rsidP="001C052D">
            <w:pPr>
              <w:pStyle w:val="Heading1"/>
              <w:bidi/>
            </w:pPr>
          </w:p>
        </w:tc>
        <w:tc>
          <w:tcPr>
            <w:tcW w:w="0" w:type="auto"/>
            <w:vAlign w:val="center"/>
            <w:hideMark/>
          </w:tcPr>
          <w:p w14:paraId="00C615DD" w14:textId="77777777" w:rsidR="0012440A" w:rsidRPr="0012440A" w:rsidRDefault="0012440A" w:rsidP="001C052D">
            <w:pPr>
              <w:pStyle w:val="Heading1"/>
              <w:bidi/>
            </w:pPr>
          </w:p>
        </w:tc>
        <w:tc>
          <w:tcPr>
            <w:tcW w:w="0" w:type="auto"/>
            <w:vAlign w:val="center"/>
            <w:hideMark/>
          </w:tcPr>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690"/>
              <w:gridCol w:w="183"/>
              <w:gridCol w:w="367"/>
              <w:gridCol w:w="183"/>
              <w:gridCol w:w="382"/>
            </w:tblGrid>
            <w:tr w:rsidR="0012440A" w:rsidRPr="0012440A" w14:paraId="0B875653" w14:textId="77777777">
              <w:trPr>
                <w:tblCellSpacing w:w="15" w:type="dxa"/>
              </w:trPr>
              <w:tc>
                <w:tcPr>
                  <w:tcW w:w="0" w:type="auto"/>
                  <w:vAlign w:val="center"/>
                  <w:hideMark/>
                </w:tcPr>
                <w:p w14:paraId="4A41795B" w14:textId="77777777" w:rsidR="0012440A" w:rsidRPr="0012440A" w:rsidRDefault="0012440A" w:rsidP="001C052D">
                  <w:pPr>
                    <w:pStyle w:val="Heading1"/>
                    <w:bidi/>
                  </w:pPr>
                  <w:r w:rsidRPr="0012440A">
                    <w:rPr>
                      <w:rFonts w:hint="cs"/>
                    </w:rPr>
                    <w:t>1395</w:t>
                  </w:r>
                </w:p>
              </w:tc>
              <w:tc>
                <w:tcPr>
                  <w:tcW w:w="0" w:type="auto"/>
                  <w:vAlign w:val="center"/>
                  <w:hideMark/>
                </w:tcPr>
                <w:p w14:paraId="4CD96922" w14:textId="77777777" w:rsidR="0012440A" w:rsidRPr="0012440A" w:rsidRDefault="0012440A" w:rsidP="001C052D">
                  <w:pPr>
                    <w:pStyle w:val="Heading1"/>
                    <w:bidi/>
                  </w:pPr>
                  <w:r w:rsidRPr="0012440A">
                    <w:rPr>
                      <w:rFonts w:hint="cs"/>
                    </w:rPr>
                    <w:t>/</w:t>
                  </w:r>
                </w:p>
              </w:tc>
              <w:tc>
                <w:tcPr>
                  <w:tcW w:w="0" w:type="auto"/>
                  <w:vAlign w:val="center"/>
                  <w:hideMark/>
                </w:tcPr>
                <w:p w14:paraId="4BA310D2" w14:textId="77777777" w:rsidR="0012440A" w:rsidRPr="0012440A" w:rsidRDefault="0012440A" w:rsidP="001C052D">
                  <w:pPr>
                    <w:pStyle w:val="Heading1"/>
                    <w:bidi/>
                  </w:pPr>
                  <w:r w:rsidRPr="0012440A">
                    <w:rPr>
                      <w:rFonts w:hint="cs"/>
                    </w:rPr>
                    <w:t>05</w:t>
                  </w:r>
                </w:p>
              </w:tc>
              <w:tc>
                <w:tcPr>
                  <w:tcW w:w="0" w:type="auto"/>
                  <w:vAlign w:val="center"/>
                  <w:hideMark/>
                </w:tcPr>
                <w:p w14:paraId="49C92F77" w14:textId="77777777" w:rsidR="0012440A" w:rsidRPr="0012440A" w:rsidRDefault="0012440A" w:rsidP="001C052D">
                  <w:pPr>
                    <w:pStyle w:val="Heading1"/>
                    <w:bidi/>
                  </w:pPr>
                  <w:r w:rsidRPr="0012440A">
                    <w:rPr>
                      <w:rFonts w:hint="cs"/>
                    </w:rPr>
                    <w:t>/</w:t>
                  </w:r>
                </w:p>
              </w:tc>
              <w:tc>
                <w:tcPr>
                  <w:tcW w:w="0" w:type="auto"/>
                  <w:vAlign w:val="center"/>
                  <w:hideMark/>
                </w:tcPr>
                <w:p w14:paraId="462EC6A4" w14:textId="77777777" w:rsidR="0012440A" w:rsidRPr="0012440A" w:rsidRDefault="0012440A" w:rsidP="001C052D">
                  <w:pPr>
                    <w:pStyle w:val="Heading1"/>
                    <w:bidi/>
                  </w:pPr>
                  <w:r w:rsidRPr="0012440A">
                    <w:rPr>
                      <w:rFonts w:hint="cs"/>
                    </w:rPr>
                    <w:t>11</w:t>
                  </w:r>
                </w:p>
              </w:tc>
            </w:tr>
          </w:tbl>
          <w:p w14:paraId="62077256" w14:textId="77777777" w:rsidR="0012440A" w:rsidRPr="0012440A" w:rsidRDefault="0012440A" w:rsidP="001C052D">
            <w:pPr>
              <w:pStyle w:val="Heading1"/>
              <w:bidi/>
            </w:pPr>
          </w:p>
        </w:tc>
      </w:tr>
      <w:tr w:rsidR="0012440A" w:rsidRPr="0012440A" w14:paraId="7996C369" w14:textId="77777777" w:rsidTr="0012440A">
        <w:trPr>
          <w:tblCellSpacing w:w="15" w:type="dxa"/>
        </w:trPr>
        <w:tc>
          <w:tcPr>
            <w:tcW w:w="0" w:type="auto"/>
            <w:vAlign w:val="center"/>
            <w:hideMark/>
          </w:tcPr>
          <w:p w14:paraId="4C294EE7" w14:textId="77777777" w:rsidR="0012440A" w:rsidRPr="0012440A" w:rsidRDefault="0012440A" w:rsidP="001C052D">
            <w:pPr>
              <w:pStyle w:val="Heading1"/>
              <w:bidi/>
            </w:pPr>
            <w:r w:rsidRPr="0012440A">
              <w:rPr>
                <w:rFonts w:hint="cs"/>
                <w:rtl/>
              </w:rPr>
              <w:t>پیوست</w:t>
            </w:r>
            <w:r w:rsidRPr="0012440A">
              <w:rPr>
                <w:rFonts w:hint="cs"/>
              </w:rPr>
              <w:t>:</w:t>
            </w:r>
          </w:p>
        </w:tc>
        <w:tc>
          <w:tcPr>
            <w:tcW w:w="0" w:type="auto"/>
            <w:vAlign w:val="center"/>
            <w:hideMark/>
          </w:tcPr>
          <w:p w14:paraId="67C4C8F6" w14:textId="77777777" w:rsidR="0012440A" w:rsidRPr="0012440A" w:rsidRDefault="0012440A" w:rsidP="001C052D">
            <w:pPr>
              <w:pStyle w:val="Heading1"/>
              <w:bidi/>
            </w:pPr>
          </w:p>
        </w:tc>
        <w:tc>
          <w:tcPr>
            <w:tcW w:w="0" w:type="auto"/>
            <w:vAlign w:val="center"/>
            <w:hideMark/>
          </w:tcPr>
          <w:p w14:paraId="035E656E" w14:textId="77777777" w:rsidR="0012440A" w:rsidRPr="0012440A" w:rsidRDefault="0012440A" w:rsidP="001C052D">
            <w:pPr>
              <w:pStyle w:val="Heading1"/>
              <w:bidi/>
            </w:pPr>
          </w:p>
        </w:tc>
        <w:tc>
          <w:tcPr>
            <w:tcW w:w="0" w:type="auto"/>
            <w:vAlign w:val="center"/>
            <w:hideMark/>
          </w:tcPr>
          <w:p w14:paraId="5765DB31" w14:textId="77777777" w:rsidR="0012440A" w:rsidRPr="0012440A" w:rsidRDefault="0012440A" w:rsidP="001C052D">
            <w:pPr>
              <w:pStyle w:val="Heading1"/>
              <w:bidi/>
            </w:pPr>
            <w:r w:rsidRPr="0012440A">
              <w:rPr>
                <w:rFonts w:hint="cs"/>
                <w:rtl/>
              </w:rPr>
              <w:t>ندارد</w:t>
            </w:r>
            <w:r w:rsidRPr="0012440A">
              <w:rPr>
                <w:rFonts w:hint="cs"/>
              </w:rPr>
              <w:t xml:space="preserve"> </w:t>
            </w:r>
          </w:p>
        </w:tc>
      </w:tr>
      <w:tr w:rsidR="0012440A" w:rsidRPr="0012440A" w14:paraId="30F67864" w14:textId="77777777" w:rsidTr="0012440A">
        <w:trPr>
          <w:tblCellSpacing w:w="15" w:type="dxa"/>
        </w:trPr>
        <w:tc>
          <w:tcPr>
            <w:tcW w:w="0" w:type="auto"/>
            <w:noWrap/>
            <w:vAlign w:val="center"/>
            <w:hideMark/>
          </w:tcPr>
          <w:p w14:paraId="27D38077" w14:textId="77777777" w:rsidR="0012440A" w:rsidRPr="0012440A" w:rsidRDefault="0012440A" w:rsidP="001C052D">
            <w:pPr>
              <w:pStyle w:val="Heading1"/>
              <w:bidi/>
            </w:pPr>
            <w:r w:rsidRPr="0012440A">
              <w:rPr>
                <w:rFonts w:hint="cs"/>
                <w:rtl/>
              </w:rPr>
              <w:t>خلاصه موضوع</w:t>
            </w:r>
            <w:r w:rsidRPr="0012440A">
              <w:rPr>
                <w:rFonts w:hint="cs"/>
              </w:rPr>
              <w:t>:</w:t>
            </w:r>
          </w:p>
        </w:tc>
        <w:tc>
          <w:tcPr>
            <w:tcW w:w="0" w:type="auto"/>
            <w:vAlign w:val="center"/>
            <w:hideMark/>
          </w:tcPr>
          <w:p w14:paraId="77F42FAA" w14:textId="77777777" w:rsidR="0012440A" w:rsidRPr="0012440A" w:rsidRDefault="0012440A" w:rsidP="001C052D">
            <w:pPr>
              <w:pStyle w:val="Heading1"/>
              <w:bidi/>
            </w:pPr>
          </w:p>
        </w:tc>
        <w:tc>
          <w:tcPr>
            <w:tcW w:w="0" w:type="auto"/>
            <w:vAlign w:val="center"/>
            <w:hideMark/>
          </w:tcPr>
          <w:p w14:paraId="6DD5962D" w14:textId="77777777" w:rsidR="0012440A" w:rsidRPr="0012440A" w:rsidRDefault="0012440A" w:rsidP="001C052D">
            <w:pPr>
              <w:pStyle w:val="Heading1"/>
              <w:bidi/>
            </w:pPr>
          </w:p>
        </w:tc>
        <w:tc>
          <w:tcPr>
            <w:tcW w:w="0" w:type="auto"/>
            <w:vAlign w:val="center"/>
            <w:hideMark/>
          </w:tcPr>
          <w:p w14:paraId="35EF1B48" w14:textId="77777777" w:rsidR="0012440A" w:rsidRPr="0012440A" w:rsidRDefault="0012440A" w:rsidP="001C052D">
            <w:pPr>
              <w:pStyle w:val="Heading1"/>
              <w:bidi/>
            </w:pPr>
            <w:r w:rsidRPr="0012440A">
              <w:rPr>
                <w:rFonts w:hint="cs"/>
                <w:rtl/>
              </w:rPr>
              <w:t>فراخوان مشمولان مرحله هفتم اجرای نظام مالیات بر ارزش</w:t>
            </w:r>
            <w:r w:rsidRPr="0012440A">
              <w:rPr>
                <w:rFonts w:hint="cs"/>
              </w:rPr>
              <w:t xml:space="preserve"> </w:t>
            </w:r>
            <w:r w:rsidRPr="0012440A">
              <w:rPr>
                <w:rFonts w:hint="cs"/>
                <w:rtl/>
              </w:rPr>
              <w:t>افزوده</w:t>
            </w:r>
          </w:p>
        </w:tc>
      </w:tr>
    </w:tbl>
    <w:p w14:paraId="7A7568FE" w14:textId="77777777" w:rsidR="0012440A" w:rsidRPr="0012440A" w:rsidRDefault="0012440A" w:rsidP="001C052D">
      <w:pPr>
        <w:pStyle w:val="a"/>
        <w:bidi/>
      </w:pPr>
    </w:p>
    <w:p w14:paraId="0549E238" w14:textId="77777777" w:rsidR="0012440A" w:rsidRPr="0012440A" w:rsidRDefault="0012440A" w:rsidP="009A7E66">
      <w:pPr>
        <w:pStyle w:val="a"/>
        <w:bidi/>
        <w:jc w:val="both"/>
        <w:rPr>
          <w:rtl/>
        </w:rPr>
      </w:pPr>
      <w:r w:rsidRPr="0012440A">
        <w:rPr>
          <w:rFonts w:hint="cs"/>
          <w:b/>
          <w:bCs/>
          <w:rtl/>
        </w:rPr>
        <w:t>بسمه‌تعالی</w:t>
      </w:r>
      <w:r w:rsidRPr="0012440A">
        <w:rPr>
          <w:rFonts w:hint="cs"/>
          <w:b/>
          <w:bCs/>
          <w:rtl/>
        </w:rPr>
        <w:br/>
        <w:t>اطلاعیه بسیار مهم</w:t>
      </w:r>
      <w:r w:rsidRPr="0012440A">
        <w:rPr>
          <w:rFonts w:hint="cs"/>
          <w:b/>
          <w:bCs/>
          <w:rtl/>
        </w:rPr>
        <w:br/>
        <w:t>قابل توجه کلیه فعالان اقتصادی</w:t>
      </w:r>
    </w:p>
    <w:p w14:paraId="7E784140" w14:textId="77777777" w:rsidR="0012440A" w:rsidRPr="0012440A" w:rsidRDefault="0012440A" w:rsidP="009A7E66">
      <w:pPr>
        <w:pStyle w:val="a"/>
        <w:bidi/>
        <w:jc w:val="both"/>
        <w:rPr>
          <w:rtl/>
        </w:rPr>
      </w:pPr>
      <w:r w:rsidRPr="0012440A">
        <w:rPr>
          <w:rFonts w:hint="cs"/>
          <w:b/>
          <w:bCs/>
          <w:rtl/>
        </w:rPr>
        <w:t>فراخوان مشمولان مرحله هفتم اجرای نظام مالیات بر ارزش افزوده</w:t>
      </w:r>
    </w:p>
    <w:p w14:paraId="666C3C51" w14:textId="77777777" w:rsidR="0012440A" w:rsidRPr="0012440A" w:rsidRDefault="0012440A" w:rsidP="009A7E66">
      <w:pPr>
        <w:pStyle w:val="a"/>
        <w:bidi/>
        <w:jc w:val="both"/>
        <w:rPr>
          <w:rtl/>
        </w:rPr>
      </w:pPr>
      <w:r w:rsidRPr="0012440A">
        <w:rPr>
          <w:rFonts w:hint="cs"/>
          <w:rtl/>
        </w:rPr>
        <w:t>بنا به اختیارات حاصل از مقررات ماده «18» قانون مالیات بر ارزش افزوده، بدین وسیله فعالان اقتصادی (عرضه‌کنندگان کالا و ارائه‌دهندگان خدمات) مشمول مرحله هفتم ثبت نام نظام مالیات بر ارزش افزوده به منظور آموزش و اجرای مقررات موضوع این قانون به شرح زیر تعیین و اعلام می‌گردند:</w:t>
      </w:r>
    </w:p>
    <w:p w14:paraId="6152EA3B" w14:textId="77777777" w:rsidR="0012440A" w:rsidRPr="0012440A" w:rsidRDefault="0012440A" w:rsidP="009A7E66">
      <w:pPr>
        <w:pStyle w:val="a"/>
        <w:bidi/>
        <w:jc w:val="both"/>
        <w:rPr>
          <w:rtl/>
        </w:rPr>
      </w:pPr>
    </w:p>
    <w:p w14:paraId="44F0CE79" w14:textId="77777777" w:rsidR="0012440A" w:rsidRPr="0012440A" w:rsidRDefault="0012440A" w:rsidP="009A7E66">
      <w:pPr>
        <w:pStyle w:val="a"/>
        <w:bidi/>
        <w:jc w:val="both"/>
        <w:rPr>
          <w:rtl/>
        </w:rPr>
      </w:pPr>
      <w:r w:rsidRPr="0012440A">
        <w:rPr>
          <w:rFonts w:hint="cs"/>
          <w:b/>
          <w:bCs/>
          <w:rtl/>
        </w:rPr>
        <w:t>مشمولین مرحله هفتم اجرای قانون</w:t>
      </w:r>
    </w:p>
    <w:p w14:paraId="652DC727" w14:textId="77777777" w:rsidR="0012440A" w:rsidRPr="0012440A" w:rsidRDefault="0012440A" w:rsidP="009A7E66">
      <w:pPr>
        <w:pStyle w:val="a"/>
        <w:bidi/>
        <w:jc w:val="both"/>
        <w:rPr>
          <w:rtl/>
        </w:rPr>
      </w:pPr>
      <w:r w:rsidRPr="0012440A">
        <w:rPr>
          <w:rFonts w:hint="cs"/>
          <w:rtl/>
        </w:rPr>
        <w:t>کلیه اشخاص حقوقی فعال با هر حجم از فروش و یا درآمد (کالا و خدمت) (به استثنای اشخاص حقوقی با فعالیت‌های صرفاً معاف موضوع ماده «12» قانون مالیات بر ارزش افزوده) که به موجب فراخوان‌های قبلی تا کنون برای اجرای قانون فراخوان نشده‌اند، مشمول اجرای قانون خواهند شد.</w:t>
      </w:r>
    </w:p>
    <w:p w14:paraId="283E2326" w14:textId="77777777" w:rsidR="0012440A" w:rsidRPr="0012440A" w:rsidRDefault="0012440A" w:rsidP="009A7E66">
      <w:pPr>
        <w:pStyle w:val="a"/>
        <w:bidi/>
        <w:jc w:val="both"/>
        <w:rPr>
          <w:rtl/>
        </w:rPr>
      </w:pPr>
      <w:r w:rsidRPr="0012440A">
        <w:rPr>
          <w:rFonts w:hint="cs"/>
          <w:rtl/>
        </w:rPr>
        <w:t>اشخاص حقوقی که بعد از تاریخ اجرای فراخوان نیز ایجاد، تأسیس و به ثبت می‌رسند و یا شروع به انجام فعالیت می‌کنند، در صورت فعالیت با هر حجم از فروش و یا درآمد (کالا و خدمت) از اولین دوره مالیاتی بعد از شروع فعالیت (عرضه کالا و ارائه خدمات) مشمول اجرای قانون می‌باشند.</w:t>
      </w:r>
    </w:p>
    <w:p w14:paraId="72D72592" w14:textId="77777777" w:rsidR="0012440A" w:rsidRPr="0012440A" w:rsidRDefault="0012440A" w:rsidP="009A7E66">
      <w:pPr>
        <w:pStyle w:val="a"/>
        <w:bidi/>
        <w:jc w:val="both"/>
        <w:rPr>
          <w:rFonts w:hint="cs"/>
          <w:rtl/>
          <w:lang w:bidi="fa-IR"/>
        </w:rPr>
      </w:pPr>
    </w:p>
    <w:p w14:paraId="42C937CB" w14:textId="77777777" w:rsidR="0012440A" w:rsidRPr="0012440A" w:rsidRDefault="0012440A" w:rsidP="009A7E66">
      <w:pPr>
        <w:pStyle w:val="a"/>
        <w:bidi/>
        <w:jc w:val="both"/>
        <w:rPr>
          <w:rtl/>
        </w:rPr>
      </w:pPr>
      <w:r w:rsidRPr="0012440A">
        <w:rPr>
          <w:rFonts w:hint="cs"/>
          <w:b/>
          <w:bCs/>
          <w:rtl/>
        </w:rPr>
        <w:t>تذکر بسیار مهم:</w:t>
      </w:r>
    </w:p>
    <w:p w14:paraId="3C6E33FF" w14:textId="77777777" w:rsidR="0012440A" w:rsidRPr="0012440A" w:rsidRDefault="0012440A" w:rsidP="009A7E66">
      <w:pPr>
        <w:pStyle w:val="a"/>
        <w:bidi/>
        <w:jc w:val="both"/>
        <w:rPr>
          <w:rtl/>
        </w:rPr>
      </w:pPr>
      <w:r w:rsidRPr="0012440A">
        <w:rPr>
          <w:rFonts w:hint="cs"/>
          <w:rtl/>
        </w:rPr>
        <w:t>فعالان اقتصادی که واجد شرایط مراحل اول تا ششم ثبت نام و اجرای قانون مالیات بر ارزش افزوده بوده‌اند، حتی در صورت انطباق با شرایط مشمولیت مرحله هفتم ثبت نام این نظام مالیاتی جزء مؤدیان مشمول مراحل قبلی ثبت نام و اجرای قانون محسوب و مکلف به اجرای مقررات از تاریخ شمول فراخوان مربوط، خواهند بود.</w:t>
      </w:r>
    </w:p>
    <w:p w14:paraId="6ACDA1E3" w14:textId="77777777" w:rsidR="0012440A" w:rsidRPr="0012440A" w:rsidRDefault="0012440A" w:rsidP="009A7E66">
      <w:pPr>
        <w:pStyle w:val="a"/>
        <w:bidi/>
        <w:jc w:val="both"/>
        <w:rPr>
          <w:rtl/>
        </w:rPr>
      </w:pPr>
    </w:p>
    <w:p w14:paraId="6DC88303" w14:textId="77777777" w:rsidR="0012440A" w:rsidRPr="0012440A" w:rsidRDefault="0012440A" w:rsidP="009A7E66">
      <w:pPr>
        <w:pStyle w:val="a"/>
        <w:bidi/>
        <w:jc w:val="both"/>
        <w:rPr>
          <w:rtl/>
        </w:rPr>
      </w:pPr>
      <w:r w:rsidRPr="0012440A">
        <w:rPr>
          <w:rFonts w:hint="cs"/>
          <w:b/>
          <w:bCs/>
          <w:rtl/>
        </w:rPr>
        <w:t>مهلت و نحوه انجام ثبت نام</w:t>
      </w:r>
    </w:p>
    <w:p w14:paraId="40570C8A" w14:textId="77777777" w:rsidR="0012440A" w:rsidRPr="0012440A" w:rsidRDefault="0012440A" w:rsidP="009A7E66">
      <w:pPr>
        <w:pStyle w:val="a"/>
        <w:bidi/>
        <w:jc w:val="both"/>
        <w:rPr>
          <w:rtl/>
        </w:rPr>
      </w:pPr>
      <w:r w:rsidRPr="0012440A">
        <w:rPr>
          <w:rFonts w:hint="cs"/>
          <w:rtl/>
        </w:rPr>
        <w:t xml:space="preserve">از فعالان اقتصادی فراخوان شده دعوت می‌گردد از تاریخ درج اطلاعیه در جراید، به سامانه عملیات الکترونیکی مالیات بر ارزش افزوده به نشانی </w:t>
      </w:r>
      <w:r w:rsidRPr="0012440A">
        <w:rPr>
          <w:rFonts w:hint="cs"/>
        </w:rPr>
        <w:t>www.evat.ir</w:t>
      </w:r>
      <w:r w:rsidRPr="0012440A">
        <w:rPr>
          <w:rFonts w:hint="cs"/>
          <w:rtl/>
        </w:rPr>
        <w:t xml:space="preserve"> مراجعه و نسبت به ثبت نام در این نظام مالیاتی اقدام تا مقدمات لازم از جمله آموزش و ... جهت اجرای قانون فراهم گردد. ضمناً راهنمای چگونگی ثبت نام نیز در سامانه مزبور قابل دسترسی است.</w:t>
      </w:r>
    </w:p>
    <w:p w14:paraId="6688ED1C" w14:textId="77777777" w:rsidR="0012440A" w:rsidRPr="0012440A" w:rsidRDefault="0012440A" w:rsidP="009A7E66">
      <w:pPr>
        <w:pStyle w:val="a"/>
        <w:bidi/>
        <w:jc w:val="both"/>
        <w:rPr>
          <w:rtl/>
        </w:rPr>
      </w:pPr>
      <w:r w:rsidRPr="0012440A">
        <w:rPr>
          <w:rFonts w:hint="cs"/>
          <w:rtl/>
        </w:rPr>
        <w:t>مؤدیان محترم در صورت نیاز به آموزش قانون و مقررات مالیات بر ارزش افزوده، می‌توانند از طریق سامانه یاد شده و یا مراجعه حضوری به ادارات کل امور مالیاتی استان و شهرستان ذی‌ربط برای آموزش ثبت نام نمایند، تا اقدام لازم برای آموزش آن‌ها به صورت رایگان صورت گیرد.</w:t>
      </w:r>
    </w:p>
    <w:p w14:paraId="2DFD495A" w14:textId="77777777" w:rsidR="0012440A" w:rsidRPr="0012440A" w:rsidRDefault="0012440A" w:rsidP="009A7E66">
      <w:pPr>
        <w:pStyle w:val="a"/>
        <w:bidi/>
        <w:jc w:val="both"/>
        <w:rPr>
          <w:rtl/>
        </w:rPr>
      </w:pPr>
      <w:r w:rsidRPr="0012440A">
        <w:rPr>
          <w:rFonts w:hint="cs"/>
          <w:rtl/>
        </w:rPr>
        <w:t>اشخاص حقوقی فعال که بعد از تاریخ اجرای فراخوان، ایجاد، تأسیس و به ثبت می‌رسند و یا شروع به انجام فعالیت می‌نمایند، مکلفند تا پایان دوره مالیاتی شروع فعالیت (عرضه کالا و ارائه خدمات) نسبت به ثبت نام اقدام و از اولین دوره مالیاتی بعد، نسبت به اجرای قانون اقدام کنند.</w:t>
      </w:r>
    </w:p>
    <w:p w14:paraId="68F3D709" w14:textId="77777777" w:rsidR="0012440A" w:rsidRPr="0012440A" w:rsidRDefault="0012440A" w:rsidP="009A7E66">
      <w:pPr>
        <w:pStyle w:val="a"/>
        <w:bidi/>
        <w:jc w:val="both"/>
        <w:rPr>
          <w:rtl/>
        </w:rPr>
      </w:pPr>
      <w:r w:rsidRPr="0012440A">
        <w:rPr>
          <w:rFonts w:hint="cs"/>
          <w:b/>
          <w:bCs/>
          <w:rtl/>
        </w:rPr>
        <w:t>تاریخ اجرای قانون</w:t>
      </w:r>
    </w:p>
    <w:p w14:paraId="6D8D7033" w14:textId="77777777" w:rsidR="0012440A" w:rsidRPr="0012440A" w:rsidRDefault="0012440A" w:rsidP="009A7E66">
      <w:pPr>
        <w:pStyle w:val="a"/>
        <w:bidi/>
        <w:jc w:val="both"/>
        <w:rPr>
          <w:rtl/>
        </w:rPr>
      </w:pPr>
      <w:r w:rsidRPr="0012440A">
        <w:rPr>
          <w:rFonts w:hint="cs"/>
          <w:rtl/>
        </w:rPr>
        <w:t>اشخاص حقوقی مشمول این فراخوان، از تاریخ 1395/07/01 مکلف به اجرای سایر تکالیف مقرر در قانون از جمله وصول مالیات و عوارض ارزش افزوده از خریداران، ارائه اظهارنامه و واریز مالیات و عوارض بر ارزش افزوده به حساب‌های تعیین شده توسط سازمان امور مالیاتی کشور می‌باشند.</w:t>
      </w:r>
    </w:p>
    <w:p w14:paraId="66163F00" w14:textId="77777777" w:rsidR="0012440A" w:rsidRDefault="0012440A" w:rsidP="009A7E66">
      <w:pPr>
        <w:pStyle w:val="a"/>
        <w:bidi/>
        <w:jc w:val="both"/>
        <w:rPr>
          <w:rtl/>
        </w:rPr>
      </w:pPr>
      <w:r w:rsidRPr="0012440A">
        <w:rPr>
          <w:rFonts w:hint="cs"/>
          <w:rtl/>
        </w:rPr>
        <w:t>این اطلاعیه در حکم بخشنامه برای ادارات کل امور مالیاتی، اتحادیه‌های ذی‌ربط و سایر مجامع و تشکل‌ها محسوب می‌گردد.</w:t>
      </w:r>
    </w:p>
    <w:p w14:paraId="155DE8EA" w14:textId="66C0F944" w:rsidR="00C368AE" w:rsidRPr="001D407D" w:rsidRDefault="00C368AE" w:rsidP="001C052D">
      <w:pPr>
        <w:pStyle w:val="Heading1"/>
        <w:bidi/>
        <w:rPr>
          <w:rtl/>
        </w:rPr>
      </w:pPr>
      <w:r w:rsidRPr="001D407D">
        <w:rPr>
          <w:rFonts w:hint="cs"/>
          <w:rtl/>
        </w:rPr>
        <w:t xml:space="preserve">فراخوان </w:t>
      </w:r>
      <w:r>
        <w:rPr>
          <w:rFonts w:hint="cs"/>
          <w:rtl/>
        </w:rPr>
        <w:t>هشتم</w:t>
      </w:r>
      <w:r w:rsidRPr="001D407D">
        <w:rPr>
          <w:rFonts w:hint="cs"/>
          <w:rtl/>
        </w:rPr>
        <w:t xml:space="preserve"> </w:t>
      </w:r>
      <w:r>
        <w:rPr>
          <w:rFonts w:hint="cs"/>
          <w:rtl/>
        </w:rPr>
        <w:t xml:space="preserve">ارزش افزوده </w:t>
      </w:r>
    </w:p>
    <w:p w14:paraId="211DF572" w14:textId="77777777" w:rsidR="00C368AE" w:rsidRPr="0012440A" w:rsidRDefault="00C368AE" w:rsidP="00706B91">
      <w:pPr>
        <w:rPr>
          <w:rtl/>
        </w:rPr>
      </w:pP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67"/>
        <w:gridCol w:w="66"/>
        <w:gridCol w:w="66"/>
        <w:gridCol w:w="8368"/>
      </w:tblGrid>
      <w:tr w:rsidR="003866D5" w:rsidRPr="003866D5" w14:paraId="15CC2E34" w14:textId="77777777" w:rsidTr="003866D5">
        <w:trPr>
          <w:tblCellSpacing w:w="15" w:type="dxa"/>
        </w:trPr>
        <w:tc>
          <w:tcPr>
            <w:tcW w:w="0" w:type="auto"/>
            <w:vAlign w:val="center"/>
            <w:hideMark/>
          </w:tcPr>
          <w:p w14:paraId="2C97CA56" w14:textId="77777777" w:rsidR="003866D5" w:rsidRPr="003866D5" w:rsidRDefault="003866D5" w:rsidP="001C052D">
            <w:pPr>
              <w:pStyle w:val="Heading1"/>
              <w:bidi/>
            </w:pPr>
            <w:r w:rsidRPr="003866D5">
              <w:rPr>
                <w:rFonts w:hint="cs"/>
                <w:rtl/>
              </w:rPr>
              <w:t>تاریخ</w:t>
            </w:r>
            <w:r w:rsidRPr="003866D5">
              <w:rPr>
                <w:rFonts w:hint="cs"/>
              </w:rPr>
              <w:t>:</w:t>
            </w:r>
          </w:p>
        </w:tc>
        <w:tc>
          <w:tcPr>
            <w:tcW w:w="0" w:type="auto"/>
            <w:vAlign w:val="center"/>
            <w:hideMark/>
          </w:tcPr>
          <w:p w14:paraId="563A0E72" w14:textId="77777777" w:rsidR="003866D5" w:rsidRPr="003866D5" w:rsidRDefault="003866D5" w:rsidP="001C052D">
            <w:pPr>
              <w:pStyle w:val="Heading1"/>
              <w:bidi/>
            </w:pPr>
          </w:p>
        </w:tc>
        <w:tc>
          <w:tcPr>
            <w:tcW w:w="0" w:type="auto"/>
            <w:vAlign w:val="center"/>
            <w:hideMark/>
          </w:tcPr>
          <w:p w14:paraId="0C491704" w14:textId="77777777" w:rsidR="003866D5" w:rsidRPr="003866D5" w:rsidRDefault="003866D5" w:rsidP="001C052D">
            <w:pPr>
              <w:pStyle w:val="Heading1"/>
              <w:bidi/>
            </w:pPr>
          </w:p>
        </w:tc>
        <w:tc>
          <w:tcPr>
            <w:tcW w:w="0" w:type="auto"/>
            <w:vAlign w:val="center"/>
            <w:hideMark/>
          </w:tcPr>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691"/>
              <w:gridCol w:w="183"/>
              <w:gridCol w:w="367"/>
              <w:gridCol w:w="183"/>
              <w:gridCol w:w="382"/>
            </w:tblGrid>
            <w:tr w:rsidR="003866D5" w:rsidRPr="003866D5" w14:paraId="32CCE09B" w14:textId="77777777">
              <w:trPr>
                <w:tblCellSpacing w:w="15" w:type="dxa"/>
              </w:trPr>
              <w:tc>
                <w:tcPr>
                  <w:tcW w:w="0" w:type="auto"/>
                  <w:vAlign w:val="center"/>
                  <w:hideMark/>
                </w:tcPr>
                <w:p w14:paraId="6B04A1A2" w14:textId="77777777" w:rsidR="003866D5" w:rsidRPr="003866D5" w:rsidRDefault="003866D5" w:rsidP="001C052D">
                  <w:pPr>
                    <w:pStyle w:val="Heading1"/>
                    <w:bidi/>
                  </w:pPr>
                  <w:r w:rsidRPr="003866D5">
                    <w:rPr>
                      <w:rFonts w:hint="cs"/>
                    </w:rPr>
                    <w:t>1399</w:t>
                  </w:r>
                </w:p>
              </w:tc>
              <w:tc>
                <w:tcPr>
                  <w:tcW w:w="0" w:type="auto"/>
                  <w:vAlign w:val="center"/>
                  <w:hideMark/>
                </w:tcPr>
                <w:p w14:paraId="2BB9B1FF" w14:textId="77777777" w:rsidR="003866D5" w:rsidRPr="003866D5" w:rsidRDefault="003866D5" w:rsidP="001C052D">
                  <w:pPr>
                    <w:pStyle w:val="Heading1"/>
                    <w:bidi/>
                  </w:pPr>
                  <w:r w:rsidRPr="003866D5">
                    <w:rPr>
                      <w:rFonts w:hint="cs"/>
                    </w:rPr>
                    <w:t>/</w:t>
                  </w:r>
                </w:p>
              </w:tc>
              <w:tc>
                <w:tcPr>
                  <w:tcW w:w="0" w:type="auto"/>
                  <w:vAlign w:val="center"/>
                  <w:hideMark/>
                </w:tcPr>
                <w:p w14:paraId="0DEE5E14" w14:textId="77777777" w:rsidR="003866D5" w:rsidRPr="003866D5" w:rsidRDefault="003866D5" w:rsidP="001C052D">
                  <w:pPr>
                    <w:pStyle w:val="Heading1"/>
                    <w:bidi/>
                  </w:pPr>
                  <w:r w:rsidRPr="003866D5">
                    <w:rPr>
                      <w:rFonts w:hint="cs"/>
                    </w:rPr>
                    <w:t>04</w:t>
                  </w:r>
                </w:p>
              </w:tc>
              <w:tc>
                <w:tcPr>
                  <w:tcW w:w="0" w:type="auto"/>
                  <w:vAlign w:val="center"/>
                  <w:hideMark/>
                </w:tcPr>
                <w:p w14:paraId="0C9BE1F6" w14:textId="77777777" w:rsidR="003866D5" w:rsidRPr="003866D5" w:rsidRDefault="003866D5" w:rsidP="001C052D">
                  <w:pPr>
                    <w:pStyle w:val="Heading1"/>
                    <w:bidi/>
                  </w:pPr>
                  <w:r w:rsidRPr="003866D5">
                    <w:rPr>
                      <w:rFonts w:hint="cs"/>
                    </w:rPr>
                    <w:t>/</w:t>
                  </w:r>
                </w:p>
              </w:tc>
              <w:tc>
                <w:tcPr>
                  <w:tcW w:w="0" w:type="auto"/>
                  <w:vAlign w:val="center"/>
                  <w:hideMark/>
                </w:tcPr>
                <w:p w14:paraId="533852CA" w14:textId="77777777" w:rsidR="003866D5" w:rsidRPr="003866D5" w:rsidRDefault="003866D5" w:rsidP="001C052D">
                  <w:pPr>
                    <w:pStyle w:val="Heading1"/>
                    <w:bidi/>
                  </w:pPr>
                  <w:r w:rsidRPr="003866D5">
                    <w:rPr>
                      <w:rFonts w:hint="cs"/>
                    </w:rPr>
                    <w:t>24</w:t>
                  </w:r>
                </w:p>
              </w:tc>
            </w:tr>
          </w:tbl>
          <w:p w14:paraId="78D17040" w14:textId="77777777" w:rsidR="003866D5" w:rsidRPr="003866D5" w:rsidRDefault="003866D5" w:rsidP="001C052D">
            <w:pPr>
              <w:pStyle w:val="Heading1"/>
              <w:bidi/>
            </w:pPr>
          </w:p>
        </w:tc>
      </w:tr>
      <w:tr w:rsidR="003866D5" w:rsidRPr="003866D5" w14:paraId="536EE6A9" w14:textId="77777777" w:rsidTr="003866D5">
        <w:trPr>
          <w:tblCellSpacing w:w="15" w:type="dxa"/>
        </w:trPr>
        <w:tc>
          <w:tcPr>
            <w:tcW w:w="0" w:type="auto"/>
            <w:vAlign w:val="center"/>
            <w:hideMark/>
          </w:tcPr>
          <w:p w14:paraId="55154A8B" w14:textId="77777777" w:rsidR="003866D5" w:rsidRPr="003866D5" w:rsidRDefault="003866D5" w:rsidP="001C052D">
            <w:pPr>
              <w:pStyle w:val="Heading1"/>
              <w:bidi/>
            </w:pPr>
            <w:r w:rsidRPr="003866D5">
              <w:rPr>
                <w:rFonts w:hint="cs"/>
                <w:rtl/>
              </w:rPr>
              <w:t>پیوست</w:t>
            </w:r>
            <w:r w:rsidRPr="003866D5">
              <w:rPr>
                <w:rFonts w:hint="cs"/>
              </w:rPr>
              <w:t>:</w:t>
            </w:r>
          </w:p>
        </w:tc>
        <w:tc>
          <w:tcPr>
            <w:tcW w:w="0" w:type="auto"/>
            <w:vAlign w:val="center"/>
            <w:hideMark/>
          </w:tcPr>
          <w:p w14:paraId="2CD9A58B" w14:textId="77777777" w:rsidR="003866D5" w:rsidRPr="003866D5" w:rsidRDefault="003866D5" w:rsidP="001C052D">
            <w:pPr>
              <w:pStyle w:val="Heading1"/>
              <w:bidi/>
            </w:pPr>
          </w:p>
        </w:tc>
        <w:tc>
          <w:tcPr>
            <w:tcW w:w="0" w:type="auto"/>
            <w:vAlign w:val="center"/>
            <w:hideMark/>
          </w:tcPr>
          <w:p w14:paraId="34B08051" w14:textId="77777777" w:rsidR="003866D5" w:rsidRPr="003866D5" w:rsidRDefault="003866D5" w:rsidP="001C052D">
            <w:pPr>
              <w:pStyle w:val="Heading1"/>
              <w:bidi/>
            </w:pPr>
          </w:p>
        </w:tc>
        <w:tc>
          <w:tcPr>
            <w:tcW w:w="0" w:type="auto"/>
            <w:vAlign w:val="center"/>
            <w:hideMark/>
          </w:tcPr>
          <w:p w14:paraId="72376D74" w14:textId="77777777" w:rsidR="003866D5" w:rsidRPr="003866D5" w:rsidRDefault="003866D5" w:rsidP="001C052D">
            <w:pPr>
              <w:pStyle w:val="Heading1"/>
              <w:bidi/>
            </w:pPr>
            <w:r w:rsidRPr="003866D5">
              <w:rPr>
                <w:rFonts w:hint="cs"/>
                <w:rtl/>
              </w:rPr>
              <w:t>ندارد</w:t>
            </w:r>
            <w:r w:rsidRPr="003866D5">
              <w:rPr>
                <w:rFonts w:hint="cs"/>
              </w:rPr>
              <w:t xml:space="preserve"> </w:t>
            </w:r>
          </w:p>
        </w:tc>
      </w:tr>
      <w:tr w:rsidR="003866D5" w:rsidRPr="003866D5" w14:paraId="41DFFAAA" w14:textId="77777777" w:rsidTr="003866D5">
        <w:trPr>
          <w:tblCellSpacing w:w="15" w:type="dxa"/>
        </w:trPr>
        <w:tc>
          <w:tcPr>
            <w:tcW w:w="0" w:type="auto"/>
            <w:noWrap/>
            <w:vAlign w:val="center"/>
            <w:hideMark/>
          </w:tcPr>
          <w:p w14:paraId="6093D468" w14:textId="77777777" w:rsidR="003866D5" w:rsidRPr="003866D5" w:rsidRDefault="003866D5" w:rsidP="001C052D">
            <w:pPr>
              <w:pStyle w:val="Heading1"/>
              <w:bidi/>
            </w:pPr>
            <w:r w:rsidRPr="003866D5">
              <w:rPr>
                <w:rFonts w:hint="cs"/>
                <w:rtl/>
              </w:rPr>
              <w:t>خلاصه موضوع</w:t>
            </w:r>
            <w:r w:rsidRPr="003866D5">
              <w:rPr>
                <w:rFonts w:hint="cs"/>
              </w:rPr>
              <w:t>:</w:t>
            </w:r>
          </w:p>
        </w:tc>
        <w:tc>
          <w:tcPr>
            <w:tcW w:w="0" w:type="auto"/>
            <w:vAlign w:val="center"/>
            <w:hideMark/>
          </w:tcPr>
          <w:p w14:paraId="22489304" w14:textId="77777777" w:rsidR="003866D5" w:rsidRPr="003866D5" w:rsidRDefault="003866D5" w:rsidP="001C052D">
            <w:pPr>
              <w:pStyle w:val="Heading1"/>
              <w:bidi/>
            </w:pPr>
          </w:p>
        </w:tc>
        <w:tc>
          <w:tcPr>
            <w:tcW w:w="0" w:type="auto"/>
            <w:vAlign w:val="center"/>
            <w:hideMark/>
          </w:tcPr>
          <w:p w14:paraId="553CD63F" w14:textId="77777777" w:rsidR="003866D5" w:rsidRPr="003866D5" w:rsidRDefault="003866D5" w:rsidP="001C052D">
            <w:pPr>
              <w:pStyle w:val="Heading1"/>
              <w:bidi/>
            </w:pPr>
          </w:p>
        </w:tc>
        <w:tc>
          <w:tcPr>
            <w:tcW w:w="0" w:type="auto"/>
            <w:vAlign w:val="center"/>
            <w:hideMark/>
          </w:tcPr>
          <w:p w14:paraId="19F407E7" w14:textId="77777777" w:rsidR="003866D5" w:rsidRPr="003866D5" w:rsidRDefault="003866D5" w:rsidP="001C052D">
            <w:pPr>
              <w:pStyle w:val="Heading1"/>
              <w:bidi/>
            </w:pPr>
            <w:r w:rsidRPr="003866D5">
              <w:rPr>
                <w:rFonts w:hint="cs"/>
                <w:rtl/>
              </w:rPr>
              <w:t xml:space="preserve">قابل توجه </w:t>
            </w:r>
            <w:proofErr w:type="spellStart"/>
            <w:r w:rsidRPr="003866D5">
              <w:rPr>
                <w:rFonts w:hint="cs"/>
                <w:rtl/>
              </w:rPr>
              <w:t>جایگاه‌داران</w:t>
            </w:r>
            <w:proofErr w:type="spellEnd"/>
            <w:r w:rsidRPr="003866D5">
              <w:rPr>
                <w:rFonts w:hint="cs"/>
                <w:rtl/>
              </w:rPr>
              <w:t xml:space="preserve"> سوخت فراخوان مشمولان مرحله هشتم اجرای نظام مالیات بر</w:t>
            </w:r>
            <w:r w:rsidRPr="003866D5">
              <w:rPr>
                <w:rFonts w:hint="cs"/>
              </w:rPr>
              <w:t xml:space="preserve"> </w:t>
            </w:r>
            <w:r w:rsidRPr="003866D5">
              <w:rPr>
                <w:rFonts w:hint="cs"/>
                <w:rtl/>
              </w:rPr>
              <w:t>ارزش افزوده</w:t>
            </w:r>
          </w:p>
        </w:tc>
      </w:tr>
    </w:tbl>
    <w:p w14:paraId="48A02C1E" w14:textId="77777777" w:rsidR="003866D5" w:rsidRPr="003866D5" w:rsidRDefault="003866D5" w:rsidP="001C052D">
      <w:pPr>
        <w:pStyle w:val="a"/>
        <w:bidi/>
      </w:pPr>
    </w:p>
    <w:p w14:paraId="43C94501" w14:textId="77777777" w:rsidR="003866D5" w:rsidRPr="003866D5" w:rsidRDefault="003866D5" w:rsidP="009A7E66">
      <w:pPr>
        <w:pStyle w:val="a"/>
        <w:bidi/>
        <w:jc w:val="both"/>
        <w:rPr>
          <w:rtl/>
        </w:rPr>
      </w:pPr>
      <w:r w:rsidRPr="003866D5">
        <w:rPr>
          <w:rFonts w:hint="cs"/>
          <w:b/>
          <w:bCs/>
          <w:rtl/>
        </w:rPr>
        <w:t>قابل توجه جایگاه‌داران سوخت فراخوان مشمولان مرحله هشتم اجرای نظام مالیات بر ارزش افزوده</w:t>
      </w:r>
    </w:p>
    <w:p w14:paraId="1B69037E" w14:textId="77777777" w:rsidR="003866D5" w:rsidRPr="003866D5" w:rsidRDefault="003866D5" w:rsidP="009A7E66">
      <w:pPr>
        <w:pStyle w:val="a"/>
        <w:bidi/>
        <w:jc w:val="both"/>
        <w:rPr>
          <w:rtl/>
        </w:rPr>
      </w:pPr>
      <w:r w:rsidRPr="003866D5">
        <w:rPr>
          <w:rFonts w:hint="cs"/>
          <w:rtl/>
        </w:rPr>
        <w:t xml:space="preserve">با عنایت به مفاد جزء (پ) بند (3) ماده (2) آئین‌نامه اجرایی بند (الف) تبصره (14) ماده واحده قانون بودجه سال 1399 کل کشور و اختیارات حاصل از مقررات ماده (18) قانون مالیات بر ارزش افزوده کلیه جایگاه‌داران سوخت فرآورده‌های نفت و گاز با هر حجم از فروش و یا درآمد کالا و ارائه خدمات که به موجب فراخوان‌های قبلی، تا کنون برای اجرای قانون فراخوان نشده‌اند، مشمول اجرای قانون مالیات بر ارزش افزوده از ابتدای سال 1399 می‌باشند. اشخاص مذکور که بعد از تاریخ اجرای فراخوان نیز ایجاد، تأسیس و به ثبت می‌رسند و با شروع به انجام فعالیت می‌کنند، در صورت فعالیت با هر حجم از فروش و یا درآمد (کالا و خدمت مشمول اجرای قانون) از تاریخ شروع فعالیت می‌باشند. تذکر بسیار مهم: جایگاه‌داران که واجد شرایط فراخوان‌های یاد شده قبلی و اجرای قانون مالیات بر ارزش افزوده بوده‌اند، حتی در صورت انطباق با شرایط مشمولین مرحله هشتم ثبت نام این نظام مالیاتی جزء مؤدیان مشمول مراحل قبلی ثبت نام و اجرای قانون محسوب و مکلف به اجرای مقررات از تاریخ شمول فراخوان مربوط، خواهند بود. کارمزد و مالیات و عوارض ارزش افزوده جایگاه‌داران در قیمت‌های تکلیفی فرآورده‌های نفت و گاز لحاظ شده است و جایگاه‌داران اجازه وصول مالیات و عوارض ارزش افزوده مازاد بر قیمت تعیین شده را از خریداران سوخت ندارند. مهلت و نحوه انجام ثبت نام از فعالان اقتصادی فراخوان شده دعوت می‌گردد از تاریخ درج اطلاعیه در جراید، در صورت ثبت نام در سامانه عملیات الکترونیک مالیاتی (ثبت نام الکترونیک) به نشانی </w:t>
      </w:r>
      <w:r w:rsidRPr="003866D5">
        <w:rPr>
          <w:rFonts w:hint="cs"/>
        </w:rPr>
        <w:t>tax.gov.ir</w:t>
      </w:r>
      <w:r w:rsidRPr="003866D5">
        <w:rPr>
          <w:rFonts w:hint="cs"/>
          <w:rtl/>
        </w:rPr>
        <w:t xml:space="preserve"> نسبت به تکمیل آن و در صورت عدم ثبت نام نسبت به ثبت نام در سامانه فوق‌الذکر اقدام نمایند. تاریخ اجرای قانون اشخاص مشمول این فراخوان، از تاریخ 1399/1/1 مکلف به اجرای تکالیف مقرر در قانون از جمله وصول مالیات و عوارض ارزش افزوده نسبت به کارمزد فروش فرآورده و فروش سایر کالاها و خدمات از خریداران کالا و خدمات، ارائه اظهارنامه و واریز مالیات و عوارض بر ارزش افزوده به حساب‌های تعیین شده توسط سازمان امور مالیاتی کشور می‌باشند. این اطلاعیه در حکم بخشنامه برای ادارات کل امور مالیاتی، اتحادیه‌های ذی‌ربط و سایر مجامع و تشکل‌ها محسوب می‌گردد.</w:t>
      </w:r>
    </w:p>
    <w:p w14:paraId="6E90B692" w14:textId="140D28A2" w:rsidR="00DA79C1" w:rsidRPr="001D407D" w:rsidRDefault="001D407D" w:rsidP="00806B4D">
      <w:pPr>
        <w:pStyle w:val="Heading1"/>
        <w:bidi/>
        <w:rPr>
          <w:rtl/>
        </w:rPr>
      </w:pPr>
      <w:r w:rsidRPr="001D407D">
        <w:rPr>
          <w:rFonts w:hint="cs"/>
          <w:rtl/>
        </w:rPr>
        <w:t xml:space="preserve">فراخوان نهم </w:t>
      </w:r>
      <w:r w:rsidR="00F4424E">
        <w:rPr>
          <w:rFonts w:hint="cs"/>
          <w:rtl/>
        </w:rPr>
        <w:t xml:space="preserve">ارزش افزوده </w:t>
      </w:r>
    </w:p>
    <w:p w14:paraId="14BDF9D8" w14:textId="49A5137C" w:rsidR="001D407D" w:rsidRPr="001D407D" w:rsidRDefault="001D407D" w:rsidP="001C052D">
      <w:pPr>
        <w:pStyle w:val="a"/>
        <w:bidi/>
      </w:pPr>
      <w:r>
        <w:rPr>
          <w:rFonts w:hint="cs"/>
          <w:b/>
          <w:bCs/>
          <w:rtl/>
        </w:rPr>
        <w:t>ق</w:t>
      </w:r>
      <w:r w:rsidRPr="001D407D">
        <w:rPr>
          <w:b/>
          <w:bCs/>
          <w:rtl/>
        </w:rPr>
        <w:t>ابل توجه صاحبان واحدهای تهیه غذا (آشپزخانه ها) و کافی شاپ ها</w:t>
      </w:r>
    </w:p>
    <w:p w14:paraId="572690D5" w14:textId="77777777" w:rsidR="001D407D" w:rsidRPr="001D407D" w:rsidRDefault="001D407D" w:rsidP="001C052D">
      <w:pPr>
        <w:pStyle w:val="a"/>
        <w:bidi/>
      </w:pPr>
      <w:r w:rsidRPr="001D407D">
        <w:rPr>
          <w:b/>
          <w:bCs/>
          <w:rtl/>
        </w:rPr>
        <w:t>فراخوان ثبت نام و اجرای قانون مالیات بر ارزش افزوده از ابتدای تیرماه سال ۱۴۰۲</w:t>
      </w:r>
    </w:p>
    <w:p w14:paraId="7D8F3283" w14:textId="77777777" w:rsidR="001D407D" w:rsidRPr="001D407D" w:rsidRDefault="001D407D" w:rsidP="009A7E66">
      <w:pPr>
        <w:pStyle w:val="a"/>
        <w:bidi/>
        <w:jc w:val="both"/>
      </w:pPr>
      <w:r w:rsidRPr="001D407D">
        <w:rPr>
          <w:rtl/>
        </w:rPr>
        <w:t>به موجب ماده (۱۳) قانون مالیات بر ارزش افزوده مصوب ۱۴۰۰/۰۳/۰۲، از آنجایی که تا زمان راه اندازی سامانه مودیان ترتیبات ثبت نام حسب مقررات قانون مالیات بر ارزش افزوده مصوب ۱۳۸۷ می باشد، لذا بنا به اختیارات حاصل از مقررات ماده (۱۸) قانون مالیات بر ارزش افزوده مصوب ۱۳۸۷/۰۲/۱۷، کلیه اشخاص حقیقی و حقوقی که بر اساس شرایط فراخوان های مراحل اول تا هشتم ثبت نام و اجرای قانون مالیات بر ارزش افزوده تاکنون مشمول اجرای این نظام مالیاتی نشده اند، در صورت اشتغال به فعالیت های ذیل با هر میزان فروش یا درآمد، مشمول مرحله نهم ثبت نام محسوب و مکلف به اجرای مقررات قانون از ابتدای تیرماه سال ۱۴۰۲ خواهند بود</w:t>
      </w:r>
      <w:r w:rsidRPr="001D407D">
        <w:t>.</w:t>
      </w:r>
    </w:p>
    <w:p w14:paraId="7991C472" w14:textId="77777777" w:rsidR="001D407D" w:rsidRPr="001D407D" w:rsidRDefault="001D407D" w:rsidP="009A7E66">
      <w:pPr>
        <w:pStyle w:val="a"/>
        <w:bidi/>
        <w:jc w:val="both"/>
      </w:pPr>
      <w:r w:rsidRPr="001D407D">
        <w:rPr>
          <w:rtl/>
        </w:rPr>
        <w:t>تهیه و ارائه انواع غذا به صورت بیرون بر (آشپزخانه ها و کترینگ ها) اعم از صنعتی یا خانگی</w:t>
      </w:r>
    </w:p>
    <w:p w14:paraId="682A492A" w14:textId="77777777" w:rsidR="001D407D" w:rsidRPr="001D407D" w:rsidRDefault="001D407D" w:rsidP="009A7E66">
      <w:pPr>
        <w:pStyle w:val="a"/>
        <w:bidi/>
        <w:jc w:val="both"/>
      </w:pPr>
      <w:r w:rsidRPr="001D407D">
        <w:rPr>
          <w:rtl/>
        </w:rPr>
        <w:t>کافی شاپ ها</w:t>
      </w:r>
    </w:p>
    <w:p w14:paraId="3945C4EC" w14:textId="77777777" w:rsidR="001D407D" w:rsidRPr="001D407D" w:rsidRDefault="001D407D" w:rsidP="009A7E66">
      <w:pPr>
        <w:pStyle w:val="a"/>
        <w:bidi/>
        <w:jc w:val="both"/>
      </w:pPr>
      <w:r w:rsidRPr="001D407D">
        <w:rPr>
          <w:b/>
          <w:bCs/>
          <w:rtl/>
        </w:rPr>
        <w:t>تذکر بسیار مهم</w:t>
      </w:r>
      <w:r w:rsidRPr="001D407D">
        <w:rPr>
          <w:b/>
          <w:bCs/>
        </w:rPr>
        <w:t>:</w:t>
      </w:r>
    </w:p>
    <w:p w14:paraId="44A06475" w14:textId="77777777" w:rsidR="001D407D" w:rsidRPr="001D407D" w:rsidRDefault="001D407D" w:rsidP="009A7E66">
      <w:pPr>
        <w:pStyle w:val="a"/>
        <w:bidi/>
        <w:jc w:val="both"/>
      </w:pPr>
      <w:r w:rsidRPr="001D407D">
        <w:rPr>
          <w:rtl/>
        </w:rPr>
        <w:t>فعالان اقتصادی که واجد شرایط مراحل اول تا هشتم ثبت نام و اجرای قانون مالیات بر ارزش افزوده بوده اند، حتی در صورت انطباق با شرایط مشمولیت مرحله نهم ثبت نام این نظام مالیاتی جزء مؤدیان مشمول مراحل قبلی ثبت نام و اجرای قانون محسوب و مکلف به اجرای مقررات از تاریخ شمول فراخوان مربوط، خواهند بود</w:t>
      </w:r>
      <w:r w:rsidRPr="001D407D">
        <w:t>.</w:t>
      </w:r>
    </w:p>
    <w:p w14:paraId="35B7D216" w14:textId="77777777" w:rsidR="001D407D" w:rsidRDefault="001D407D" w:rsidP="001C052D">
      <w:pPr>
        <w:pStyle w:val="a"/>
        <w:bidi/>
        <w:rPr>
          <w:rtl/>
        </w:rPr>
      </w:pPr>
    </w:p>
    <w:p w14:paraId="37AB066C" w14:textId="77777777" w:rsidR="005C5DD6" w:rsidRDefault="005C5DD6" w:rsidP="00706B91">
      <w:pPr>
        <w:rPr>
          <w:rtl/>
        </w:rPr>
      </w:pPr>
    </w:p>
    <w:p w14:paraId="3800960E" w14:textId="3A99EF01" w:rsidR="005C5DD6" w:rsidRDefault="005C5DD6" w:rsidP="001C052D">
      <w:pPr>
        <w:pStyle w:val="Heading1"/>
        <w:bidi/>
      </w:pPr>
      <w:r>
        <w:rPr>
          <w:rFonts w:hint="cs"/>
          <w:rtl/>
        </w:rPr>
        <w:t xml:space="preserve">فراخوان دهم ارزش افزوده </w:t>
      </w:r>
    </w:p>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1967"/>
        <w:gridCol w:w="66"/>
        <w:gridCol w:w="66"/>
        <w:gridCol w:w="6565"/>
      </w:tblGrid>
      <w:tr w:rsidR="005C5DD6" w:rsidRPr="005C5DD6" w14:paraId="07C1C542" w14:textId="77777777" w:rsidTr="005C5DD6">
        <w:trPr>
          <w:tblCellSpacing w:w="15" w:type="dxa"/>
        </w:trPr>
        <w:tc>
          <w:tcPr>
            <w:tcW w:w="0" w:type="auto"/>
            <w:vAlign w:val="center"/>
            <w:hideMark/>
          </w:tcPr>
          <w:p w14:paraId="0E02FBA2" w14:textId="77777777" w:rsidR="005C5DD6" w:rsidRPr="005C5DD6" w:rsidRDefault="005C5DD6" w:rsidP="001C052D">
            <w:pPr>
              <w:pStyle w:val="Heading1"/>
              <w:bidi/>
            </w:pPr>
            <w:r w:rsidRPr="005C5DD6">
              <w:rPr>
                <w:rFonts w:hint="cs"/>
                <w:rtl/>
              </w:rPr>
              <w:t>تاریخ</w:t>
            </w:r>
            <w:r w:rsidRPr="005C5DD6">
              <w:rPr>
                <w:rFonts w:hint="cs"/>
              </w:rPr>
              <w:t>:</w:t>
            </w:r>
          </w:p>
        </w:tc>
        <w:tc>
          <w:tcPr>
            <w:tcW w:w="0" w:type="auto"/>
            <w:vAlign w:val="center"/>
            <w:hideMark/>
          </w:tcPr>
          <w:p w14:paraId="237C36E4" w14:textId="77777777" w:rsidR="005C5DD6" w:rsidRPr="005C5DD6" w:rsidRDefault="005C5DD6" w:rsidP="001C052D">
            <w:pPr>
              <w:pStyle w:val="Heading1"/>
              <w:bidi/>
            </w:pPr>
          </w:p>
        </w:tc>
        <w:tc>
          <w:tcPr>
            <w:tcW w:w="0" w:type="auto"/>
            <w:vAlign w:val="center"/>
            <w:hideMark/>
          </w:tcPr>
          <w:p w14:paraId="6F5295C7" w14:textId="77777777" w:rsidR="005C5DD6" w:rsidRPr="005C5DD6" w:rsidRDefault="005C5DD6" w:rsidP="001C052D">
            <w:pPr>
              <w:pStyle w:val="Heading1"/>
              <w:bidi/>
            </w:pPr>
          </w:p>
        </w:tc>
        <w:tc>
          <w:tcPr>
            <w:tcW w:w="0" w:type="auto"/>
            <w:vAlign w:val="center"/>
            <w:hideMark/>
          </w:tcPr>
          <w:tbl>
            <w:tblP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689"/>
              <w:gridCol w:w="183"/>
              <w:gridCol w:w="367"/>
              <w:gridCol w:w="183"/>
              <w:gridCol w:w="382"/>
            </w:tblGrid>
            <w:tr w:rsidR="005C5DD6" w:rsidRPr="005C5DD6" w14:paraId="513A4EFC" w14:textId="77777777">
              <w:trPr>
                <w:tblCellSpacing w:w="15" w:type="dxa"/>
              </w:trPr>
              <w:tc>
                <w:tcPr>
                  <w:tcW w:w="0" w:type="auto"/>
                  <w:vAlign w:val="center"/>
                  <w:hideMark/>
                </w:tcPr>
                <w:p w14:paraId="4E48E209" w14:textId="77777777" w:rsidR="005C5DD6" w:rsidRPr="005C5DD6" w:rsidRDefault="005C5DD6" w:rsidP="001C052D">
                  <w:pPr>
                    <w:pStyle w:val="Heading1"/>
                    <w:bidi/>
                  </w:pPr>
                  <w:r w:rsidRPr="005C5DD6">
                    <w:rPr>
                      <w:rFonts w:hint="cs"/>
                    </w:rPr>
                    <w:t>1402</w:t>
                  </w:r>
                </w:p>
              </w:tc>
              <w:tc>
                <w:tcPr>
                  <w:tcW w:w="0" w:type="auto"/>
                  <w:vAlign w:val="center"/>
                  <w:hideMark/>
                </w:tcPr>
                <w:p w14:paraId="5D145F17" w14:textId="77777777" w:rsidR="005C5DD6" w:rsidRPr="005C5DD6" w:rsidRDefault="005C5DD6" w:rsidP="001C052D">
                  <w:pPr>
                    <w:pStyle w:val="Heading1"/>
                    <w:bidi/>
                  </w:pPr>
                  <w:r w:rsidRPr="005C5DD6">
                    <w:rPr>
                      <w:rFonts w:hint="cs"/>
                    </w:rPr>
                    <w:t>/</w:t>
                  </w:r>
                </w:p>
              </w:tc>
              <w:tc>
                <w:tcPr>
                  <w:tcW w:w="0" w:type="auto"/>
                  <w:vAlign w:val="center"/>
                  <w:hideMark/>
                </w:tcPr>
                <w:p w14:paraId="7190DDCE" w14:textId="77777777" w:rsidR="005C5DD6" w:rsidRPr="005C5DD6" w:rsidRDefault="005C5DD6" w:rsidP="001C052D">
                  <w:pPr>
                    <w:pStyle w:val="Heading1"/>
                    <w:bidi/>
                  </w:pPr>
                  <w:r w:rsidRPr="005C5DD6">
                    <w:rPr>
                      <w:rFonts w:hint="cs"/>
                    </w:rPr>
                    <w:t>06</w:t>
                  </w:r>
                </w:p>
              </w:tc>
              <w:tc>
                <w:tcPr>
                  <w:tcW w:w="0" w:type="auto"/>
                  <w:vAlign w:val="center"/>
                  <w:hideMark/>
                </w:tcPr>
                <w:p w14:paraId="5D9A099E" w14:textId="77777777" w:rsidR="005C5DD6" w:rsidRPr="005C5DD6" w:rsidRDefault="005C5DD6" w:rsidP="001C052D">
                  <w:pPr>
                    <w:pStyle w:val="Heading1"/>
                    <w:bidi/>
                  </w:pPr>
                  <w:r w:rsidRPr="005C5DD6">
                    <w:rPr>
                      <w:rFonts w:hint="cs"/>
                    </w:rPr>
                    <w:t>/</w:t>
                  </w:r>
                </w:p>
              </w:tc>
              <w:tc>
                <w:tcPr>
                  <w:tcW w:w="0" w:type="auto"/>
                  <w:vAlign w:val="center"/>
                  <w:hideMark/>
                </w:tcPr>
                <w:p w14:paraId="796FCDE2" w14:textId="77777777" w:rsidR="005C5DD6" w:rsidRPr="005C5DD6" w:rsidRDefault="005C5DD6" w:rsidP="001C052D">
                  <w:pPr>
                    <w:pStyle w:val="Heading1"/>
                    <w:bidi/>
                  </w:pPr>
                  <w:r w:rsidRPr="005C5DD6">
                    <w:rPr>
                      <w:rFonts w:hint="cs"/>
                    </w:rPr>
                    <w:t>12</w:t>
                  </w:r>
                </w:p>
              </w:tc>
            </w:tr>
          </w:tbl>
          <w:p w14:paraId="44F50B5D" w14:textId="77777777" w:rsidR="005C5DD6" w:rsidRPr="005C5DD6" w:rsidRDefault="005C5DD6" w:rsidP="001C052D">
            <w:pPr>
              <w:pStyle w:val="Heading1"/>
              <w:bidi/>
            </w:pPr>
          </w:p>
        </w:tc>
      </w:tr>
      <w:tr w:rsidR="005C5DD6" w:rsidRPr="005C5DD6" w14:paraId="1DE14E36" w14:textId="77777777" w:rsidTr="005C5DD6">
        <w:trPr>
          <w:tblCellSpacing w:w="15" w:type="dxa"/>
        </w:trPr>
        <w:tc>
          <w:tcPr>
            <w:tcW w:w="0" w:type="auto"/>
            <w:vAlign w:val="center"/>
            <w:hideMark/>
          </w:tcPr>
          <w:p w14:paraId="2FB9199E" w14:textId="77777777" w:rsidR="005C5DD6" w:rsidRPr="005C5DD6" w:rsidRDefault="005C5DD6" w:rsidP="001C052D">
            <w:pPr>
              <w:pStyle w:val="Heading1"/>
              <w:bidi/>
            </w:pPr>
            <w:r w:rsidRPr="005C5DD6">
              <w:rPr>
                <w:rFonts w:hint="cs"/>
                <w:rtl/>
              </w:rPr>
              <w:t>پیوست</w:t>
            </w:r>
            <w:r w:rsidRPr="005C5DD6">
              <w:rPr>
                <w:rFonts w:hint="cs"/>
              </w:rPr>
              <w:t>:</w:t>
            </w:r>
          </w:p>
        </w:tc>
        <w:tc>
          <w:tcPr>
            <w:tcW w:w="0" w:type="auto"/>
            <w:vAlign w:val="center"/>
            <w:hideMark/>
          </w:tcPr>
          <w:p w14:paraId="6B18956B" w14:textId="77777777" w:rsidR="005C5DD6" w:rsidRPr="005C5DD6" w:rsidRDefault="005C5DD6" w:rsidP="001C052D">
            <w:pPr>
              <w:pStyle w:val="Heading1"/>
              <w:bidi/>
            </w:pPr>
          </w:p>
        </w:tc>
        <w:tc>
          <w:tcPr>
            <w:tcW w:w="0" w:type="auto"/>
            <w:vAlign w:val="center"/>
            <w:hideMark/>
          </w:tcPr>
          <w:p w14:paraId="29290D9A" w14:textId="77777777" w:rsidR="005C5DD6" w:rsidRPr="005C5DD6" w:rsidRDefault="005C5DD6" w:rsidP="001C052D">
            <w:pPr>
              <w:pStyle w:val="Heading1"/>
              <w:bidi/>
            </w:pPr>
          </w:p>
        </w:tc>
        <w:tc>
          <w:tcPr>
            <w:tcW w:w="0" w:type="auto"/>
            <w:vAlign w:val="center"/>
            <w:hideMark/>
          </w:tcPr>
          <w:p w14:paraId="26FB9DCB" w14:textId="77777777" w:rsidR="005C5DD6" w:rsidRPr="005C5DD6" w:rsidRDefault="005C5DD6" w:rsidP="001C052D">
            <w:pPr>
              <w:pStyle w:val="Heading1"/>
              <w:bidi/>
            </w:pPr>
            <w:r w:rsidRPr="005C5DD6">
              <w:rPr>
                <w:rFonts w:hint="cs"/>
                <w:rtl/>
              </w:rPr>
              <w:t>ندارد</w:t>
            </w:r>
            <w:r w:rsidRPr="005C5DD6">
              <w:rPr>
                <w:rFonts w:hint="cs"/>
              </w:rPr>
              <w:t xml:space="preserve"> </w:t>
            </w:r>
          </w:p>
        </w:tc>
      </w:tr>
      <w:tr w:rsidR="005C5DD6" w:rsidRPr="005C5DD6" w14:paraId="129C8F58" w14:textId="77777777" w:rsidTr="005C5DD6">
        <w:trPr>
          <w:tblCellSpacing w:w="15" w:type="dxa"/>
        </w:trPr>
        <w:tc>
          <w:tcPr>
            <w:tcW w:w="0" w:type="auto"/>
            <w:noWrap/>
            <w:vAlign w:val="center"/>
            <w:hideMark/>
          </w:tcPr>
          <w:p w14:paraId="678242CF" w14:textId="77777777" w:rsidR="005C5DD6" w:rsidRPr="005C5DD6" w:rsidRDefault="005C5DD6" w:rsidP="001C052D">
            <w:pPr>
              <w:pStyle w:val="Heading1"/>
              <w:bidi/>
            </w:pPr>
            <w:r w:rsidRPr="005C5DD6">
              <w:rPr>
                <w:rFonts w:hint="cs"/>
                <w:rtl/>
              </w:rPr>
              <w:t>خلاصه موضوع</w:t>
            </w:r>
            <w:r w:rsidRPr="005C5DD6">
              <w:rPr>
                <w:rFonts w:hint="cs"/>
              </w:rPr>
              <w:t>:</w:t>
            </w:r>
          </w:p>
        </w:tc>
        <w:tc>
          <w:tcPr>
            <w:tcW w:w="0" w:type="auto"/>
            <w:vAlign w:val="center"/>
            <w:hideMark/>
          </w:tcPr>
          <w:p w14:paraId="0B49ED33" w14:textId="77777777" w:rsidR="005C5DD6" w:rsidRPr="005C5DD6" w:rsidRDefault="005C5DD6" w:rsidP="001C052D">
            <w:pPr>
              <w:pStyle w:val="Heading1"/>
              <w:bidi/>
            </w:pPr>
          </w:p>
        </w:tc>
        <w:tc>
          <w:tcPr>
            <w:tcW w:w="0" w:type="auto"/>
            <w:vAlign w:val="center"/>
            <w:hideMark/>
          </w:tcPr>
          <w:p w14:paraId="2E1D6384" w14:textId="77777777" w:rsidR="005C5DD6" w:rsidRPr="005C5DD6" w:rsidRDefault="005C5DD6" w:rsidP="001C052D">
            <w:pPr>
              <w:pStyle w:val="Heading1"/>
              <w:bidi/>
            </w:pPr>
          </w:p>
        </w:tc>
        <w:tc>
          <w:tcPr>
            <w:tcW w:w="0" w:type="auto"/>
            <w:vAlign w:val="center"/>
            <w:hideMark/>
          </w:tcPr>
          <w:p w14:paraId="387F9C51" w14:textId="77777777" w:rsidR="005C5DD6" w:rsidRPr="005C5DD6" w:rsidRDefault="005C5DD6" w:rsidP="001C052D">
            <w:pPr>
              <w:pStyle w:val="Heading1"/>
              <w:bidi/>
            </w:pPr>
            <w:r w:rsidRPr="005C5DD6">
              <w:rPr>
                <w:rFonts w:hint="cs"/>
                <w:rtl/>
              </w:rPr>
              <w:t>فراخوان مشمولین جدید قانون مالیات بر ارزش</w:t>
            </w:r>
            <w:r w:rsidRPr="005C5DD6">
              <w:rPr>
                <w:rFonts w:hint="cs"/>
              </w:rPr>
              <w:t xml:space="preserve"> </w:t>
            </w:r>
            <w:r w:rsidRPr="005C5DD6">
              <w:rPr>
                <w:rFonts w:hint="cs"/>
                <w:rtl/>
              </w:rPr>
              <w:t>افزوده</w:t>
            </w:r>
          </w:p>
        </w:tc>
      </w:tr>
    </w:tbl>
    <w:p w14:paraId="1B33D420" w14:textId="77777777" w:rsidR="005C5DD6" w:rsidRPr="005C5DD6" w:rsidRDefault="005C5DD6" w:rsidP="009A7E66">
      <w:pPr>
        <w:pStyle w:val="a"/>
        <w:bidi/>
        <w:jc w:val="both"/>
      </w:pPr>
    </w:p>
    <w:p w14:paraId="2E5D8919" w14:textId="77777777" w:rsidR="005C5DD6" w:rsidRPr="005C5DD6" w:rsidRDefault="005C5DD6" w:rsidP="009A7E66">
      <w:pPr>
        <w:pStyle w:val="a"/>
        <w:bidi/>
        <w:jc w:val="both"/>
        <w:rPr>
          <w:rtl/>
        </w:rPr>
      </w:pPr>
      <w:r w:rsidRPr="005C5DD6">
        <w:rPr>
          <w:rFonts w:hint="cs"/>
          <w:rtl/>
        </w:rPr>
        <w:t>به موجب ماده (13) قانون مالیات بر ارزش افزوده مصوب 1400/03/02، از آنجایی که تا زمان راه‌اندازی کامل سامانه مؤدیان ترتیبات ثبت نام حسب مقررات قانون مالیات بر ارزش افزوده مصوب 1387 می‌باشد، لذا بنا به اختیارات حاصل از مقررات ماده (18) قانون مالیات بر ارزش افزوده مصوب 1387/02/17، کلیه فعالان اقتصادی که بر اساس شرایط فراخوان‌های مراحل اول تا نهم ثبت نام و اجرای قانون مالیات بر ارزش افزوده تا کنون مشمول اجرای این نظام مالیاتی نشده‌اند، در صورت اشتغال به فعالیت‌های زیر با هر میزان فروش یا درآمد، مشمول مرحله دهم ثبت نام محسوب و مکلف به اجرای مقررات قانون از ابتدای دی ماه سال 1402 خواهند بود.</w:t>
      </w:r>
    </w:p>
    <w:p w14:paraId="556143C5" w14:textId="77777777" w:rsidR="005C5DD6" w:rsidRPr="005C5DD6" w:rsidRDefault="005C5DD6" w:rsidP="009A7E66">
      <w:pPr>
        <w:pStyle w:val="a"/>
        <w:bidi/>
        <w:jc w:val="both"/>
        <w:rPr>
          <w:rtl/>
        </w:rPr>
      </w:pPr>
      <w:r w:rsidRPr="005C5DD6">
        <w:rPr>
          <w:rFonts w:hint="cs"/>
          <w:rtl/>
        </w:rPr>
        <w:t>1. فروشندگان حیوانات خانگی شامل سگ، گربه، ماهی و پرنده زینتی و حیوانات وحشی و کلیه مراکز درمانی، بیمارستان‌ها و کلینیک‌های دام‌پزشکی و تمامی ارائه‌دهندگان هرگونه خدمات به این حیوانات</w:t>
      </w:r>
    </w:p>
    <w:p w14:paraId="0F71C58B" w14:textId="77777777" w:rsidR="005C5DD6" w:rsidRPr="005C5DD6" w:rsidRDefault="005C5DD6" w:rsidP="009A7E66">
      <w:pPr>
        <w:pStyle w:val="a"/>
        <w:bidi/>
        <w:jc w:val="both"/>
        <w:rPr>
          <w:rtl/>
        </w:rPr>
      </w:pPr>
      <w:r w:rsidRPr="005C5DD6">
        <w:rPr>
          <w:rFonts w:hint="cs"/>
          <w:rtl/>
        </w:rPr>
        <w:t>2. فروشندگان انواع غذا، لوازم و تجهیزات حیوانات خانگی موضوع بند (1) فوق از قبیل پت‌شاپ‌ها (فروشگاه لوازم حیوانات خانگی)</w:t>
      </w:r>
    </w:p>
    <w:p w14:paraId="1AB42B55" w14:textId="77777777" w:rsidR="005C5DD6" w:rsidRPr="005C5DD6" w:rsidRDefault="005C5DD6" w:rsidP="009A7E66">
      <w:pPr>
        <w:pStyle w:val="a"/>
        <w:bidi/>
        <w:jc w:val="both"/>
        <w:rPr>
          <w:rtl/>
        </w:rPr>
      </w:pPr>
      <w:r w:rsidRPr="005C5DD6">
        <w:rPr>
          <w:rFonts w:hint="cs"/>
          <w:rtl/>
        </w:rPr>
        <w:t>3. فروشندگان انواع ادوات و آلات موسیقی از هر نوع</w:t>
      </w:r>
    </w:p>
    <w:p w14:paraId="0CEF1A73" w14:textId="77777777" w:rsidR="005C5DD6" w:rsidRPr="005C5DD6" w:rsidRDefault="005C5DD6" w:rsidP="009A7E66">
      <w:pPr>
        <w:pStyle w:val="a"/>
        <w:bidi/>
        <w:jc w:val="both"/>
        <w:rPr>
          <w:rtl/>
        </w:rPr>
      </w:pPr>
      <w:r w:rsidRPr="005C5DD6">
        <w:rPr>
          <w:rFonts w:hint="cs"/>
          <w:rtl/>
        </w:rPr>
        <w:t>4. فروشندگان انواع لوازم آرایشی، تجهیزات آرایشگاهی و آرایشی، عطر و ادکلن</w:t>
      </w:r>
    </w:p>
    <w:p w14:paraId="4BD65497" w14:textId="77777777" w:rsidR="005C5DD6" w:rsidRPr="005C5DD6" w:rsidRDefault="005C5DD6" w:rsidP="009A7E66">
      <w:pPr>
        <w:pStyle w:val="a"/>
        <w:bidi/>
        <w:jc w:val="both"/>
        <w:rPr>
          <w:rtl/>
        </w:rPr>
      </w:pPr>
      <w:r w:rsidRPr="005C5DD6">
        <w:rPr>
          <w:rFonts w:hint="cs"/>
          <w:rtl/>
        </w:rPr>
        <w:t>5. ارائه‌دهندگان خدمات اخذ پذیرش تحصیلی و مشاوره و راهنمایی در امور تحصیلی خارجی</w:t>
      </w:r>
    </w:p>
    <w:p w14:paraId="78780223" w14:textId="77777777" w:rsidR="005C5DD6" w:rsidRPr="005C5DD6" w:rsidRDefault="005C5DD6" w:rsidP="009A7E66">
      <w:pPr>
        <w:pStyle w:val="a"/>
        <w:bidi/>
        <w:jc w:val="both"/>
        <w:rPr>
          <w:rtl/>
        </w:rPr>
      </w:pPr>
      <w:r w:rsidRPr="005C5DD6">
        <w:rPr>
          <w:rFonts w:hint="cs"/>
          <w:rtl/>
        </w:rPr>
        <w:t>6. ارائه‌دهندگان خدمات ماساژ از هر نوع</w:t>
      </w:r>
    </w:p>
    <w:p w14:paraId="2EF6FE63" w14:textId="77777777" w:rsidR="005C5DD6" w:rsidRPr="005C5DD6" w:rsidRDefault="005C5DD6" w:rsidP="009A7E66">
      <w:pPr>
        <w:pStyle w:val="a"/>
        <w:bidi/>
        <w:jc w:val="both"/>
        <w:rPr>
          <w:rtl/>
        </w:rPr>
      </w:pPr>
      <w:r w:rsidRPr="005C5DD6">
        <w:rPr>
          <w:rFonts w:hint="cs"/>
          <w:rtl/>
        </w:rPr>
        <w:t>7. ارائه‌دهندگان خدمات طرح و نقشه بهره‌برداری از معادن و مشاوره فنی، حفاری، آتشباری و انفجار معدن</w:t>
      </w:r>
    </w:p>
    <w:p w14:paraId="5489F79A" w14:textId="77777777" w:rsidR="005C5DD6" w:rsidRPr="005C5DD6" w:rsidRDefault="005C5DD6" w:rsidP="009A7E66">
      <w:pPr>
        <w:pStyle w:val="a"/>
        <w:bidi/>
        <w:jc w:val="both"/>
        <w:rPr>
          <w:rtl/>
        </w:rPr>
      </w:pPr>
      <w:r w:rsidRPr="005C5DD6">
        <w:rPr>
          <w:rFonts w:hint="cs"/>
          <w:rtl/>
        </w:rPr>
        <w:t>8. صاحبان آتلیه‌های عکس و فیلم</w:t>
      </w:r>
    </w:p>
    <w:p w14:paraId="4BECAE67" w14:textId="77777777" w:rsidR="005C5DD6" w:rsidRPr="005C5DD6" w:rsidRDefault="005C5DD6" w:rsidP="009A7E66">
      <w:pPr>
        <w:pStyle w:val="a"/>
        <w:bidi/>
        <w:jc w:val="both"/>
        <w:rPr>
          <w:rtl/>
        </w:rPr>
      </w:pPr>
      <w:r w:rsidRPr="005C5DD6">
        <w:rPr>
          <w:rFonts w:hint="cs"/>
          <w:rtl/>
        </w:rPr>
        <w:t>9. ارائه‌کنندگان خدمات مربوط به برگزاری سمینار، همایش، کنفرانس، جشنواره، گردهمایی و انواع مراسم</w:t>
      </w:r>
    </w:p>
    <w:p w14:paraId="51EB8EFE" w14:textId="77777777" w:rsidR="005C5DD6" w:rsidRPr="005C5DD6" w:rsidRDefault="005C5DD6" w:rsidP="009A7E66">
      <w:pPr>
        <w:pStyle w:val="a"/>
        <w:bidi/>
        <w:jc w:val="both"/>
        <w:rPr>
          <w:rtl/>
        </w:rPr>
      </w:pPr>
      <w:r w:rsidRPr="005C5DD6">
        <w:rPr>
          <w:rFonts w:hint="cs"/>
          <w:rtl/>
        </w:rPr>
        <w:t>10. فروشندگان انواع عینک آفتابی و لنزهای تماسی</w:t>
      </w:r>
    </w:p>
    <w:p w14:paraId="54D97D7D" w14:textId="77777777" w:rsidR="005C5DD6" w:rsidRPr="005C5DD6" w:rsidRDefault="005C5DD6" w:rsidP="009A7E66">
      <w:pPr>
        <w:pStyle w:val="a"/>
        <w:bidi/>
        <w:jc w:val="both"/>
        <w:rPr>
          <w:rtl/>
        </w:rPr>
      </w:pPr>
      <w:r w:rsidRPr="005C5DD6">
        <w:rPr>
          <w:rFonts w:hint="cs"/>
          <w:rtl/>
        </w:rPr>
        <w:t>11. فروشندگان انواع ضایعات فلزی</w:t>
      </w:r>
    </w:p>
    <w:p w14:paraId="36B00EBC" w14:textId="77777777" w:rsidR="005C5DD6" w:rsidRPr="005C5DD6" w:rsidRDefault="005C5DD6" w:rsidP="009A7E66">
      <w:pPr>
        <w:pStyle w:val="a"/>
        <w:bidi/>
        <w:jc w:val="both"/>
        <w:rPr>
          <w:rtl/>
        </w:rPr>
      </w:pPr>
      <w:r w:rsidRPr="005C5DD6">
        <w:rPr>
          <w:rFonts w:hint="cs"/>
          <w:rtl/>
        </w:rPr>
        <w:t>12. فروشندگان قهوه، کاکائو، نسکافه، پودر و خمیر حاصل از آن‌ها</w:t>
      </w:r>
    </w:p>
    <w:p w14:paraId="1B321279" w14:textId="77777777" w:rsidR="005C5DD6" w:rsidRPr="005C5DD6" w:rsidRDefault="005C5DD6" w:rsidP="009A7E66">
      <w:pPr>
        <w:pStyle w:val="a"/>
        <w:bidi/>
        <w:jc w:val="both"/>
        <w:rPr>
          <w:rtl/>
        </w:rPr>
      </w:pPr>
      <w:r w:rsidRPr="005C5DD6">
        <w:rPr>
          <w:rFonts w:hint="cs"/>
          <w:rtl/>
        </w:rPr>
        <w:t>13. فروشندگان انواع لوازم و تجهیزات حفاظتی از قبیل دزدگیر</w:t>
      </w:r>
    </w:p>
    <w:p w14:paraId="6AFB6D11" w14:textId="77777777" w:rsidR="005C5DD6" w:rsidRPr="005C5DD6" w:rsidRDefault="005C5DD6" w:rsidP="009A7E66">
      <w:pPr>
        <w:pStyle w:val="a"/>
        <w:bidi/>
        <w:jc w:val="both"/>
        <w:rPr>
          <w:rtl/>
        </w:rPr>
      </w:pPr>
      <w:r w:rsidRPr="005C5DD6">
        <w:rPr>
          <w:rFonts w:hint="cs"/>
          <w:rtl/>
        </w:rPr>
        <w:t>گفتنی است، فعالان اقتصادی که واجد شرایط مراحل اول تا نهم ثبت نام و اجرای قانون مالیات بر ارزش افزوده بوده‌اند، حتی در صورت انطباق با شرایط مشمولیت مرحله دهم ثبت نام این نظام مالیاتی، جزء مؤدیان مشمول مراحل قبلی ثبت نام و اجرای قانون محسوب و مکلف به اجرای مقررات از تاریخ شمول فراخوان مربوط، خواهند بود.</w:t>
      </w:r>
    </w:p>
    <w:p w14:paraId="4A941F75" w14:textId="77777777" w:rsidR="005C5DD6" w:rsidRPr="005C5DD6" w:rsidRDefault="005C5DD6" w:rsidP="009A7E66">
      <w:pPr>
        <w:pStyle w:val="a"/>
        <w:bidi/>
        <w:jc w:val="both"/>
        <w:rPr>
          <w:rtl/>
        </w:rPr>
      </w:pPr>
      <w:r w:rsidRPr="005C5DD6">
        <w:rPr>
          <w:rFonts w:hint="cs"/>
          <w:rtl/>
        </w:rPr>
        <w:t>لازم به ذکر است، فعالان اقتصادی فراخوان شده قبلی، که به موجب قانون مالیات بر ارزش افزوده مصوب 1387 به عرضه کالا و ارائه خدمات معاف اشتغال داشته‌اند، در صورتی که عرضه کالا یا ارائه خدمات آن‌ها وفق مفاد قانون مالیات بر ارزش افزوده مصوب 1400/03/02، مشمول مالیات بر ارزش افزوده باشد، از تاریخ لازم‌الاجرا شدن این قانون (1400/10/13) به عنوان مؤدی نظام مالیات بر ارزش افزوده مکلف به اجرای قانون می‌باشند.</w:t>
      </w:r>
    </w:p>
    <w:p w14:paraId="5A495094" w14:textId="77777777" w:rsidR="001D407D" w:rsidRDefault="001D407D" w:rsidP="001C052D">
      <w:pPr>
        <w:pStyle w:val="a"/>
        <w:bidi/>
        <w:rPr>
          <w:rtl/>
        </w:rPr>
      </w:pPr>
    </w:p>
    <w:sectPr w:rsidR="001D407D" w:rsidSect="001C5649">
      <w:pgSz w:w="11907" w:h="16840" w:code="9"/>
      <w:pgMar w:top="720" w:right="720" w:bottom="720" w:left="720" w:header="1134" w:footer="964" w:gutter="0"/>
      <w:cols w:space="708"/>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B2626" w14:textId="77777777" w:rsidR="006076D7" w:rsidRDefault="006076D7" w:rsidP="006076D7">
      <w:r>
        <w:separator/>
      </w:r>
    </w:p>
  </w:endnote>
  <w:endnote w:type="continuationSeparator" w:id="0">
    <w:p w14:paraId="3BD12C31" w14:textId="77777777" w:rsidR="006076D7" w:rsidRDefault="006076D7" w:rsidP="0060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6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B Titr,Bold">
    <w:altName w:val="Arial"/>
    <w:panose1 w:val="00000000000000000000"/>
    <w:charset w:val="B2"/>
    <w:family w:val="auto"/>
    <w:notTrueType/>
    <w:pitch w:val="default"/>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5DDA7" w14:textId="77777777" w:rsidR="006076D7" w:rsidRDefault="006076D7" w:rsidP="006076D7">
      <w:r>
        <w:separator/>
      </w:r>
    </w:p>
  </w:footnote>
  <w:footnote w:type="continuationSeparator" w:id="0">
    <w:p w14:paraId="5E9E957B" w14:textId="77777777" w:rsidR="006076D7" w:rsidRDefault="006076D7" w:rsidP="006076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B0709"/>
    <w:multiLevelType w:val="multilevel"/>
    <w:tmpl w:val="07A00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A54055"/>
    <w:multiLevelType w:val="multilevel"/>
    <w:tmpl w:val="8BCA6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462D4"/>
    <w:multiLevelType w:val="multilevel"/>
    <w:tmpl w:val="4974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5677AF"/>
    <w:multiLevelType w:val="multilevel"/>
    <w:tmpl w:val="979E2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9264A2"/>
    <w:multiLevelType w:val="multilevel"/>
    <w:tmpl w:val="E2321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DD42B2"/>
    <w:multiLevelType w:val="multilevel"/>
    <w:tmpl w:val="BA26FD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4B4886"/>
    <w:multiLevelType w:val="multilevel"/>
    <w:tmpl w:val="0E089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4128AF"/>
    <w:multiLevelType w:val="multilevel"/>
    <w:tmpl w:val="FEB2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D25838"/>
    <w:multiLevelType w:val="multilevel"/>
    <w:tmpl w:val="67E64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4D71C8"/>
    <w:multiLevelType w:val="multilevel"/>
    <w:tmpl w:val="A174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6E19D0"/>
    <w:multiLevelType w:val="multilevel"/>
    <w:tmpl w:val="CA9A1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B6C0435"/>
    <w:multiLevelType w:val="multilevel"/>
    <w:tmpl w:val="386E6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091109"/>
    <w:multiLevelType w:val="multilevel"/>
    <w:tmpl w:val="5656B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F45252"/>
    <w:multiLevelType w:val="multilevel"/>
    <w:tmpl w:val="DBB67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170004"/>
    <w:multiLevelType w:val="multilevel"/>
    <w:tmpl w:val="ACC22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B2002E"/>
    <w:multiLevelType w:val="multilevel"/>
    <w:tmpl w:val="2F182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857199"/>
    <w:multiLevelType w:val="multilevel"/>
    <w:tmpl w:val="B8F2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547111"/>
    <w:multiLevelType w:val="multilevel"/>
    <w:tmpl w:val="B972C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0779854">
    <w:abstractNumId w:val="2"/>
  </w:num>
  <w:num w:numId="2" w16cid:durableId="473301100">
    <w:abstractNumId w:val="17"/>
  </w:num>
  <w:num w:numId="3" w16cid:durableId="1228996915">
    <w:abstractNumId w:val="1"/>
  </w:num>
  <w:num w:numId="4" w16cid:durableId="643585167">
    <w:abstractNumId w:val="9"/>
  </w:num>
  <w:num w:numId="5" w16cid:durableId="2130660581">
    <w:abstractNumId w:val="10"/>
  </w:num>
  <w:num w:numId="6" w16cid:durableId="471023302">
    <w:abstractNumId w:val="14"/>
  </w:num>
  <w:num w:numId="7" w16cid:durableId="493841224">
    <w:abstractNumId w:val="12"/>
  </w:num>
  <w:num w:numId="8" w16cid:durableId="550196717">
    <w:abstractNumId w:val="8"/>
  </w:num>
  <w:num w:numId="9" w16cid:durableId="106004157">
    <w:abstractNumId w:val="15"/>
  </w:num>
  <w:num w:numId="10" w16cid:durableId="169493864">
    <w:abstractNumId w:val="4"/>
  </w:num>
  <w:num w:numId="11" w16cid:durableId="1306087307">
    <w:abstractNumId w:val="6"/>
  </w:num>
  <w:num w:numId="12" w16cid:durableId="655837061">
    <w:abstractNumId w:val="11"/>
  </w:num>
  <w:num w:numId="13" w16cid:durableId="2058166006">
    <w:abstractNumId w:val="5"/>
  </w:num>
  <w:num w:numId="14" w16cid:durableId="1634021267">
    <w:abstractNumId w:val="0"/>
  </w:num>
  <w:num w:numId="15" w16cid:durableId="548998123">
    <w:abstractNumId w:val="7"/>
  </w:num>
  <w:num w:numId="16" w16cid:durableId="986282168">
    <w:abstractNumId w:val="16"/>
  </w:num>
  <w:num w:numId="17" w16cid:durableId="1240098443">
    <w:abstractNumId w:val="13"/>
  </w:num>
  <w:num w:numId="18" w16cid:durableId="2014410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F59"/>
    <w:rsid w:val="00060F13"/>
    <w:rsid w:val="0008009A"/>
    <w:rsid w:val="00121F6F"/>
    <w:rsid w:val="0012440A"/>
    <w:rsid w:val="001C052D"/>
    <w:rsid w:val="001C0EBD"/>
    <w:rsid w:val="001C5649"/>
    <w:rsid w:val="001D407D"/>
    <w:rsid w:val="0022164C"/>
    <w:rsid w:val="00234135"/>
    <w:rsid w:val="00287613"/>
    <w:rsid w:val="00287DA6"/>
    <w:rsid w:val="00292252"/>
    <w:rsid w:val="002D1B6F"/>
    <w:rsid w:val="00366D96"/>
    <w:rsid w:val="00380500"/>
    <w:rsid w:val="003866D5"/>
    <w:rsid w:val="003A2649"/>
    <w:rsid w:val="003C7981"/>
    <w:rsid w:val="003D420C"/>
    <w:rsid w:val="003F00BF"/>
    <w:rsid w:val="0052445E"/>
    <w:rsid w:val="00533DCF"/>
    <w:rsid w:val="00546902"/>
    <w:rsid w:val="00570D5E"/>
    <w:rsid w:val="005C5DD6"/>
    <w:rsid w:val="006076D7"/>
    <w:rsid w:val="00630F8E"/>
    <w:rsid w:val="006313DD"/>
    <w:rsid w:val="00644DC3"/>
    <w:rsid w:val="006C5EBB"/>
    <w:rsid w:val="00706B91"/>
    <w:rsid w:val="0071708E"/>
    <w:rsid w:val="007B22AE"/>
    <w:rsid w:val="007B260C"/>
    <w:rsid w:val="00806B4D"/>
    <w:rsid w:val="00831ACA"/>
    <w:rsid w:val="00832188"/>
    <w:rsid w:val="00866BB1"/>
    <w:rsid w:val="008A35F9"/>
    <w:rsid w:val="009417D6"/>
    <w:rsid w:val="009A7E66"/>
    <w:rsid w:val="009B2BD8"/>
    <w:rsid w:val="00A06DD4"/>
    <w:rsid w:val="00AE6F06"/>
    <w:rsid w:val="00AF71B7"/>
    <w:rsid w:val="00B37FD7"/>
    <w:rsid w:val="00B80F59"/>
    <w:rsid w:val="00B85A78"/>
    <w:rsid w:val="00BD708F"/>
    <w:rsid w:val="00C05CF5"/>
    <w:rsid w:val="00C368AE"/>
    <w:rsid w:val="00D7534D"/>
    <w:rsid w:val="00DA79C1"/>
    <w:rsid w:val="00E00343"/>
    <w:rsid w:val="00E4747F"/>
    <w:rsid w:val="00E87061"/>
    <w:rsid w:val="00F4424E"/>
    <w:rsid w:val="00FF6CE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767D5"/>
  <w15:chartTrackingRefBased/>
  <w15:docId w15:val="{4739591E-21E5-4ADD-9E96-90ABB2BB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kern w:val="2"/>
        <w:lang w:val="en-US" w:eastAsia="en-US" w:bidi="fa-IR"/>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DD"/>
  </w:style>
  <w:style w:type="paragraph" w:styleId="Heading1">
    <w:name w:val="heading 1"/>
    <w:basedOn w:val="Normal"/>
    <w:next w:val="Normal"/>
    <w:link w:val="Heading1Char"/>
    <w:autoRedefine/>
    <w:uiPriority w:val="9"/>
    <w:qFormat/>
    <w:rsid w:val="00D7534D"/>
    <w:pPr>
      <w:keepNext/>
      <w:jc w:val="center"/>
      <w:outlineLvl w:val="0"/>
    </w:pPr>
    <w:rPr>
      <w:rFonts w:ascii="Tahoma" w:hAnsi="Tahoma" w:cs="B Zar"/>
      <w:bCs/>
      <w:color w:val="000000"/>
      <w:sz w:val="32"/>
      <w:szCs w:val="34"/>
    </w:rPr>
  </w:style>
  <w:style w:type="paragraph" w:styleId="Heading2">
    <w:name w:val="heading 2"/>
    <w:basedOn w:val="Heading1"/>
    <w:next w:val="Normal"/>
    <w:link w:val="Heading2Char"/>
    <w:autoRedefine/>
    <w:uiPriority w:val="9"/>
    <w:qFormat/>
    <w:rsid w:val="00D7534D"/>
    <w:pPr>
      <w:jc w:val="left"/>
      <w:outlineLvl w:val="1"/>
    </w:pPr>
    <w:rPr>
      <w:rFonts w:asciiTheme="minorHAnsi" w:hAnsiTheme="minorHAnsi"/>
      <w:b/>
      <w:color w:val="auto"/>
      <w:sz w:val="28"/>
      <w:szCs w:val="30"/>
    </w:rPr>
  </w:style>
  <w:style w:type="paragraph" w:styleId="Heading3">
    <w:name w:val="heading 3"/>
    <w:basedOn w:val="Normal"/>
    <w:next w:val="a"/>
    <w:link w:val="Heading3Char"/>
    <w:autoRedefine/>
    <w:uiPriority w:val="9"/>
    <w:qFormat/>
    <w:rsid w:val="00B37FD7"/>
    <w:pPr>
      <w:outlineLvl w:val="2"/>
    </w:pPr>
    <w:rPr>
      <w:rFonts w:asciiTheme="minorHAnsi" w:hAnsiTheme="minorHAnsi" w:cs="B Zar"/>
      <w:b/>
      <w:bCs/>
      <w:sz w:val="28"/>
      <w:szCs w:val="28"/>
      <w:lang w:bidi="ar-SA"/>
    </w:rPr>
  </w:style>
  <w:style w:type="paragraph" w:styleId="Heading4">
    <w:name w:val="heading 4"/>
    <w:basedOn w:val="Normal"/>
    <w:link w:val="Heading4Char"/>
    <w:autoRedefine/>
    <w:uiPriority w:val="9"/>
    <w:qFormat/>
    <w:rsid w:val="00D7534D"/>
    <w:pPr>
      <w:spacing w:before="200"/>
      <w:outlineLvl w:val="3"/>
    </w:pPr>
    <w:rPr>
      <w:rFonts w:asciiTheme="minorHAnsi" w:hAnsiTheme="minorHAnsi"/>
      <w:b/>
      <w:bCs/>
      <w:szCs w:val="26"/>
    </w:rPr>
  </w:style>
  <w:style w:type="paragraph" w:styleId="Heading5">
    <w:name w:val="heading 5"/>
    <w:next w:val="Normal"/>
    <w:link w:val="Heading5Char"/>
    <w:autoRedefine/>
    <w:uiPriority w:val="9"/>
    <w:unhideWhenUsed/>
    <w:qFormat/>
    <w:rsid w:val="00E87061"/>
    <w:pPr>
      <w:autoSpaceDE w:val="0"/>
      <w:autoSpaceDN w:val="0"/>
      <w:adjustRightInd w:val="0"/>
      <w:spacing w:before="200" w:after="40"/>
      <w:outlineLvl w:val="4"/>
    </w:pPr>
    <w:rPr>
      <w:rFonts w:ascii="B Titr,Bold" w:hAnsi="Times New Roman" w:cs="B Za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7534D"/>
    <w:rPr>
      <w:rFonts w:ascii="Tahoma" w:hAnsi="Tahoma" w:cs="B Zar"/>
      <w:bCs/>
      <w:color w:val="000000"/>
      <w:sz w:val="32"/>
      <w:szCs w:val="34"/>
    </w:rPr>
  </w:style>
  <w:style w:type="character" w:customStyle="1" w:styleId="Heading2Char">
    <w:name w:val="Heading 2 Char"/>
    <w:link w:val="Heading2"/>
    <w:uiPriority w:val="9"/>
    <w:rsid w:val="00D7534D"/>
    <w:rPr>
      <w:rFonts w:cs="B Zar"/>
      <w:b/>
      <w:bCs/>
      <w:sz w:val="28"/>
      <w:szCs w:val="30"/>
    </w:rPr>
  </w:style>
  <w:style w:type="character" w:customStyle="1" w:styleId="Heading3Char">
    <w:name w:val="Heading 3 Char"/>
    <w:link w:val="Heading3"/>
    <w:uiPriority w:val="9"/>
    <w:rsid w:val="00B37FD7"/>
    <w:rPr>
      <w:rFonts w:cs="B Zar"/>
      <w:b/>
      <w:bCs/>
      <w:sz w:val="28"/>
      <w:szCs w:val="28"/>
      <w:lang w:bidi="ar-SA"/>
    </w:rPr>
  </w:style>
  <w:style w:type="character" w:customStyle="1" w:styleId="Heading5Char">
    <w:name w:val="Heading 5 Char"/>
    <w:link w:val="Heading5"/>
    <w:uiPriority w:val="9"/>
    <w:rsid w:val="00E87061"/>
    <w:rPr>
      <w:rFonts w:ascii="B Titr,Bold" w:hAnsi="Times New Roman" w:cs="B Zar"/>
      <w:b/>
      <w:sz w:val="26"/>
      <w:szCs w:val="26"/>
    </w:rPr>
  </w:style>
  <w:style w:type="character" w:customStyle="1" w:styleId="Heading4Char">
    <w:name w:val="Heading 4 Char"/>
    <w:link w:val="Heading4"/>
    <w:uiPriority w:val="9"/>
    <w:rsid w:val="00D7534D"/>
    <w:rPr>
      <w:rFonts w:cs="B Nazanin"/>
      <w:b/>
      <w:bCs/>
      <w:szCs w:val="26"/>
    </w:rPr>
  </w:style>
  <w:style w:type="paragraph" w:styleId="NoSpacing">
    <w:name w:val="No Spacing"/>
    <w:basedOn w:val="Normal"/>
    <w:next w:val="Normal"/>
    <w:autoRedefine/>
    <w:uiPriority w:val="1"/>
    <w:qFormat/>
    <w:rsid w:val="00533DCF"/>
    <w:rPr>
      <w:rFonts w:cs="B Zar"/>
    </w:rPr>
  </w:style>
  <w:style w:type="character" w:styleId="SubtleReference">
    <w:name w:val="Subtle Reference"/>
    <w:basedOn w:val="DefaultParagraphFont"/>
    <w:uiPriority w:val="31"/>
    <w:qFormat/>
    <w:rsid w:val="00832188"/>
    <w:rPr>
      <w:rFonts w:cs="B Nazanin"/>
      <w:smallCaps/>
      <w:color w:val="000000" w:themeColor="text1"/>
    </w:rPr>
  </w:style>
  <w:style w:type="paragraph" w:customStyle="1" w:styleId="a">
    <w:name w:val="متن قانون"/>
    <w:basedOn w:val="Normal"/>
    <w:link w:val="Char"/>
    <w:autoRedefine/>
    <w:qFormat/>
    <w:rsid w:val="00B37FD7"/>
    <w:rPr>
      <w:rFonts w:cs="B Mitra"/>
      <w:sz w:val="26"/>
      <w:szCs w:val="26"/>
      <w:shd w:val="clear" w:color="auto" w:fill="FFFFFF"/>
      <w:lang w:bidi="ar-SA"/>
    </w:rPr>
  </w:style>
  <w:style w:type="character" w:customStyle="1" w:styleId="Char">
    <w:name w:val="متن قانون Char"/>
    <w:link w:val="a"/>
    <w:rsid w:val="00B37FD7"/>
    <w:rPr>
      <w:rFonts w:ascii="Times New Roman" w:hAnsi="Times New Roman" w:cs="B Mitra"/>
      <w:sz w:val="26"/>
      <w:szCs w:val="26"/>
      <w:lang w:bidi="ar-SA"/>
    </w:rPr>
  </w:style>
  <w:style w:type="character" w:styleId="Hyperlink">
    <w:name w:val="Hyperlink"/>
    <w:basedOn w:val="DefaultParagraphFont"/>
    <w:uiPriority w:val="99"/>
    <w:unhideWhenUsed/>
    <w:rsid w:val="00570D5E"/>
    <w:rPr>
      <w:color w:val="0563C1" w:themeColor="hyperlink"/>
      <w:u w:val="single"/>
    </w:rPr>
  </w:style>
  <w:style w:type="character" w:styleId="UnresolvedMention">
    <w:name w:val="Unresolved Mention"/>
    <w:basedOn w:val="DefaultParagraphFont"/>
    <w:uiPriority w:val="99"/>
    <w:semiHidden/>
    <w:unhideWhenUsed/>
    <w:rsid w:val="00570D5E"/>
    <w:rPr>
      <w:color w:val="605E5C"/>
      <w:shd w:val="clear" w:color="auto" w:fill="E1DFDD"/>
    </w:rPr>
  </w:style>
  <w:style w:type="paragraph" w:styleId="Header">
    <w:name w:val="header"/>
    <w:basedOn w:val="Normal"/>
    <w:link w:val="HeaderChar"/>
    <w:uiPriority w:val="99"/>
    <w:unhideWhenUsed/>
    <w:rsid w:val="006076D7"/>
    <w:pPr>
      <w:tabs>
        <w:tab w:val="center" w:pos="4513"/>
        <w:tab w:val="right" w:pos="9026"/>
      </w:tabs>
    </w:pPr>
  </w:style>
  <w:style w:type="character" w:customStyle="1" w:styleId="HeaderChar">
    <w:name w:val="Header Char"/>
    <w:basedOn w:val="DefaultParagraphFont"/>
    <w:link w:val="Header"/>
    <w:uiPriority w:val="99"/>
    <w:rsid w:val="006076D7"/>
  </w:style>
  <w:style w:type="paragraph" w:styleId="Footer">
    <w:name w:val="footer"/>
    <w:basedOn w:val="Normal"/>
    <w:link w:val="FooterChar"/>
    <w:uiPriority w:val="99"/>
    <w:unhideWhenUsed/>
    <w:rsid w:val="006076D7"/>
    <w:pPr>
      <w:tabs>
        <w:tab w:val="center" w:pos="4513"/>
        <w:tab w:val="right" w:pos="9026"/>
      </w:tabs>
    </w:pPr>
  </w:style>
  <w:style w:type="character" w:customStyle="1" w:styleId="FooterChar">
    <w:name w:val="Footer Char"/>
    <w:basedOn w:val="DefaultParagraphFont"/>
    <w:link w:val="Footer"/>
    <w:uiPriority w:val="99"/>
    <w:rsid w:val="00607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736469">
      <w:bodyDiv w:val="1"/>
      <w:marLeft w:val="400"/>
      <w:marRight w:val="400"/>
      <w:marTop w:val="0"/>
      <w:marBottom w:val="1000"/>
      <w:divBdr>
        <w:top w:val="none" w:sz="0" w:space="0" w:color="auto"/>
        <w:left w:val="none" w:sz="0" w:space="0" w:color="auto"/>
        <w:bottom w:val="none" w:sz="0" w:space="0" w:color="auto"/>
        <w:right w:val="none" w:sz="0" w:space="0" w:color="auto"/>
      </w:divBdr>
      <w:divsChild>
        <w:div w:id="549806363">
          <w:marLeft w:val="0"/>
          <w:marRight w:val="0"/>
          <w:marTop w:val="200"/>
          <w:marBottom w:val="200"/>
          <w:divBdr>
            <w:top w:val="none" w:sz="0" w:space="0" w:color="auto"/>
            <w:left w:val="none" w:sz="0" w:space="0" w:color="auto"/>
            <w:bottom w:val="none" w:sz="0" w:space="0" w:color="auto"/>
            <w:right w:val="none" w:sz="0" w:space="0" w:color="auto"/>
          </w:divBdr>
        </w:div>
        <w:div w:id="684022490">
          <w:marLeft w:val="0"/>
          <w:marRight w:val="0"/>
          <w:marTop w:val="200"/>
          <w:marBottom w:val="200"/>
          <w:divBdr>
            <w:top w:val="none" w:sz="0" w:space="0" w:color="auto"/>
            <w:left w:val="none" w:sz="0" w:space="0" w:color="auto"/>
            <w:bottom w:val="none" w:sz="0" w:space="0" w:color="auto"/>
            <w:right w:val="none" w:sz="0" w:space="0" w:color="auto"/>
          </w:divBdr>
          <w:divsChild>
            <w:div w:id="2006393331">
              <w:marLeft w:val="0"/>
              <w:marRight w:val="0"/>
              <w:marTop w:val="200"/>
              <w:marBottom w:val="200"/>
              <w:divBdr>
                <w:top w:val="none" w:sz="0" w:space="0" w:color="auto"/>
                <w:left w:val="none" w:sz="0" w:space="0" w:color="auto"/>
                <w:bottom w:val="none" w:sz="0" w:space="0" w:color="auto"/>
                <w:right w:val="none" w:sz="0" w:space="0" w:color="auto"/>
              </w:divBdr>
            </w:div>
            <w:div w:id="2057120868">
              <w:marLeft w:val="0"/>
              <w:marRight w:val="0"/>
              <w:marTop w:val="200"/>
              <w:marBottom w:val="200"/>
              <w:divBdr>
                <w:top w:val="none" w:sz="0" w:space="0" w:color="auto"/>
                <w:left w:val="none" w:sz="0" w:space="0" w:color="auto"/>
                <w:bottom w:val="none" w:sz="0" w:space="0" w:color="auto"/>
                <w:right w:val="none" w:sz="0" w:space="0" w:color="auto"/>
              </w:divBdr>
            </w:div>
            <w:div w:id="113057285">
              <w:marLeft w:val="0"/>
              <w:marRight w:val="0"/>
              <w:marTop w:val="200"/>
              <w:marBottom w:val="200"/>
              <w:divBdr>
                <w:top w:val="none" w:sz="0" w:space="0" w:color="auto"/>
                <w:left w:val="none" w:sz="0" w:space="0" w:color="auto"/>
                <w:bottom w:val="none" w:sz="0" w:space="0" w:color="auto"/>
                <w:right w:val="none" w:sz="0" w:space="0" w:color="auto"/>
              </w:divBdr>
            </w:div>
            <w:div w:id="1637642295">
              <w:marLeft w:val="0"/>
              <w:marRight w:val="0"/>
              <w:marTop w:val="200"/>
              <w:marBottom w:val="200"/>
              <w:divBdr>
                <w:top w:val="none" w:sz="0" w:space="0" w:color="auto"/>
                <w:left w:val="none" w:sz="0" w:space="0" w:color="auto"/>
                <w:bottom w:val="none" w:sz="0" w:space="0" w:color="auto"/>
                <w:right w:val="none" w:sz="0" w:space="0" w:color="auto"/>
              </w:divBdr>
            </w:div>
            <w:div w:id="802776459">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10982610">
      <w:bodyDiv w:val="1"/>
      <w:marLeft w:val="400"/>
      <w:marRight w:val="400"/>
      <w:marTop w:val="0"/>
      <w:marBottom w:val="1000"/>
      <w:divBdr>
        <w:top w:val="none" w:sz="0" w:space="0" w:color="auto"/>
        <w:left w:val="none" w:sz="0" w:space="0" w:color="auto"/>
        <w:bottom w:val="none" w:sz="0" w:space="0" w:color="auto"/>
        <w:right w:val="none" w:sz="0" w:space="0" w:color="auto"/>
      </w:divBdr>
      <w:divsChild>
        <w:div w:id="1787768048">
          <w:marLeft w:val="0"/>
          <w:marRight w:val="0"/>
          <w:marTop w:val="200"/>
          <w:marBottom w:val="200"/>
          <w:divBdr>
            <w:top w:val="none" w:sz="0" w:space="0" w:color="auto"/>
            <w:left w:val="none" w:sz="0" w:space="0" w:color="auto"/>
            <w:bottom w:val="none" w:sz="0" w:space="0" w:color="auto"/>
            <w:right w:val="none" w:sz="0" w:space="0" w:color="auto"/>
          </w:divBdr>
        </w:div>
        <w:div w:id="985234364">
          <w:marLeft w:val="0"/>
          <w:marRight w:val="0"/>
          <w:marTop w:val="200"/>
          <w:marBottom w:val="200"/>
          <w:divBdr>
            <w:top w:val="none" w:sz="0" w:space="0" w:color="auto"/>
            <w:left w:val="none" w:sz="0" w:space="0" w:color="auto"/>
            <w:bottom w:val="none" w:sz="0" w:space="0" w:color="auto"/>
            <w:right w:val="none" w:sz="0" w:space="0" w:color="auto"/>
          </w:divBdr>
          <w:divsChild>
            <w:div w:id="141974070">
              <w:marLeft w:val="0"/>
              <w:marRight w:val="0"/>
              <w:marTop w:val="200"/>
              <w:marBottom w:val="200"/>
              <w:divBdr>
                <w:top w:val="none" w:sz="0" w:space="0" w:color="auto"/>
                <w:left w:val="none" w:sz="0" w:space="0" w:color="auto"/>
                <w:bottom w:val="none" w:sz="0" w:space="0" w:color="auto"/>
                <w:right w:val="none" w:sz="0" w:space="0" w:color="auto"/>
              </w:divBdr>
            </w:div>
            <w:div w:id="1880051926">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224489061">
      <w:bodyDiv w:val="1"/>
      <w:marLeft w:val="400"/>
      <w:marRight w:val="400"/>
      <w:marTop w:val="0"/>
      <w:marBottom w:val="1000"/>
      <w:divBdr>
        <w:top w:val="none" w:sz="0" w:space="0" w:color="auto"/>
        <w:left w:val="none" w:sz="0" w:space="0" w:color="auto"/>
        <w:bottom w:val="none" w:sz="0" w:space="0" w:color="auto"/>
        <w:right w:val="none" w:sz="0" w:space="0" w:color="auto"/>
      </w:divBdr>
      <w:divsChild>
        <w:div w:id="325062209">
          <w:marLeft w:val="0"/>
          <w:marRight w:val="0"/>
          <w:marTop w:val="200"/>
          <w:marBottom w:val="200"/>
          <w:divBdr>
            <w:top w:val="none" w:sz="0" w:space="0" w:color="auto"/>
            <w:left w:val="none" w:sz="0" w:space="0" w:color="auto"/>
            <w:bottom w:val="none" w:sz="0" w:space="0" w:color="auto"/>
            <w:right w:val="none" w:sz="0" w:space="0" w:color="auto"/>
          </w:divBdr>
        </w:div>
        <w:div w:id="1110781589">
          <w:marLeft w:val="0"/>
          <w:marRight w:val="0"/>
          <w:marTop w:val="200"/>
          <w:marBottom w:val="200"/>
          <w:divBdr>
            <w:top w:val="none" w:sz="0" w:space="0" w:color="auto"/>
            <w:left w:val="none" w:sz="0" w:space="0" w:color="auto"/>
            <w:bottom w:val="none" w:sz="0" w:space="0" w:color="auto"/>
            <w:right w:val="none" w:sz="0" w:space="0" w:color="auto"/>
          </w:divBdr>
          <w:divsChild>
            <w:div w:id="1734502129">
              <w:marLeft w:val="0"/>
              <w:marRight w:val="0"/>
              <w:marTop w:val="200"/>
              <w:marBottom w:val="200"/>
              <w:divBdr>
                <w:top w:val="none" w:sz="0" w:space="0" w:color="auto"/>
                <w:left w:val="none" w:sz="0" w:space="0" w:color="auto"/>
                <w:bottom w:val="none" w:sz="0" w:space="0" w:color="auto"/>
                <w:right w:val="none" w:sz="0" w:space="0" w:color="auto"/>
              </w:divBdr>
            </w:div>
            <w:div w:id="1189373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75044">
                  <w:marLeft w:val="0"/>
                  <w:marRight w:val="0"/>
                  <w:marTop w:val="200"/>
                  <w:marBottom w:val="200"/>
                  <w:divBdr>
                    <w:top w:val="none" w:sz="0" w:space="0" w:color="auto"/>
                    <w:left w:val="none" w:sz="0" w:space="0" w:color="auto"/>
                    <w:bottom w:val="none" w:sz="0" w:space="0" w:color="auto"/>
                    <w:right w:val="none" w:sz="0" w:space="0" w:color="auto"/>
                  </w:divBdr>
                </w:div>
                <w:div w:id="1205606552">
                  <w:marLeft w:val="0"/>
                  <w:marRight w:val="0"/>
                  <w:marTop w:val="200"/>
                  <w:marBottom w:val="200"/>
                  <w:divBdr>
                    <w:top w:val="none" w:sz="0" w:space="0" w:color="auto"/>
                    <w:left w:val="none" w:sz="0" w:space="0" w:color="auto"/>
                    <w:bottom w:val="none" w:sz="0" w:space="0" w:color="auto"/>
                    <w:right w:val="none" w:sz="0" w:space="0" w:color="auto"/>
                  </w:divBdr>
                </w:div>
                <w:div w:id="2112700861">
                  <w:marLeft w:val="0"/>
                  <w:marRight w:val="0"/>
                  <w:marTop w:val="200"/>
                  <w:marBottom w:val="200"/>
                  <w:divBdr>
                    <w:top w:val="none" w:sz="0" w:space="0" w:color="auto"/>
                    <w:left w:val="none" w:sz="0" w:space="0" w:color="auto"/>
                    <w:bottom w:val="none" w:sz="0" w:space="0" w:color="auto"/>
                    <w:right w:val="none" w:sz="0" w:space="0" w:color="auto"/>
                  </w:divBdr>
                </w:div>
                <w:div w:id="2065788783">
                  <w:marLeft w:val="0"/>
                  <w:marRight w:val="0"/>
                  <w:marTop w:val="200"/>
                  <w:marBottom w:val="200"/>
                  <w:divBdr>
                    <w:top w:val="none" w:sz="0" w:space="0" w:color="auto"/>
                    <w:left w:val="none" w:sz="0" w:space="0" w:color="auto"/>
                    <w:bottom w:val="none" w:sz="0" w:space="0" w:color="auto"/>
                    <w:right w:val="none" w:sz="0" w:space="0" w:color="auto"/>
                  </w:divBdr>
                </w:div>
                <w:div w:id="786890759">
                  <w:marLeft w:val="0"/>
                  <w:marRight w:val="0"/>
                  <w:marTop w:val="200"/>
                  <w:marBottom w:val="200"/>
                  <w:divBdr>
                    <w:top w:val="none" w:sz="0" w:space="0" w:color="auto"/>
                    <w:left w:val="none" w:sz="0" w:space="0" w:color="auto"/>
                    <w:bottom w:val="none" w:sz="0" w:space="0" w:color="auto"/>
                    <w:right w:val="none" w:sz="0" w:space="0" w:color="auto"/>
                  </w:divBdr>
                </w:div>
                <w:div w:id="144510299">
                  <w:marLeft w:val="0"/>
                  <w:marRight w:val="0"/>
                  <w:marTop w:val="200"/>
                  <w:marBottom w:val="200"/>
                  <w:divBdr>
                    <w:top w:val="none" w:sz="0" w:space="0" w:color="auto"/>
                    <w:left w:val="none" w:sz="0" w:space="0" w:color="auto"/>
                    <w:bottom w:val="none" w:sz="0" w:space="0" w:color="auto"/>
                    <w:right w:val="none" w:sz="0" w:space="0" w:color="auto"/>
                  </w:divBdr>
                </w:div>
                <w:div w:id="1650551799">
                  <w:marLeft w:val="0"/>
                  <w:marRight w:val="0"/>
                  <w:marTop w:val="200"/>
                  <w:marBottom w:val="200"/>
                  <w:divBdr>
                    <w:top w:val="none" w:sz="0" w:space="0" w:color="auto"/>
                    <w:left w:val="none" w:sz="0" w:space="0" w:color="auto"/>
                    <w:bottom w:val="none" w:sz="0" w:space="0" w:color="auto"/>
                    <w:right w:val="none" w:sz="0" w:space="0" w:color="auto"/>
                  </w:divBdr>
                </w:div>
                <w:div w:id="129322330">
                  <w:marLeft w:val="0"/>
                  <w:marRight w:val="0"/>
                  <w:marTop w:val="200"/>
                  <w:marBottom w:val="200"/>
                  <w:divBdr>
                    <w:top w:val="none" w:sz="0" w:space="0" w:color="auto"/>
                    <w:left w:val="none" w:sz="0" w:space="0" w:color="auto"/>
                    <w:bottom w:val="none" w:sz="0" w:space="0" w:color="auto"/>
                    <w:right w:val="none" w:sz="0" w:space="0" w:color="auto"/>
                  </w:divBdr>
                </w:div>
                <w:div w:id="374156347">
                  <w:marLeft w:val="0"/>
                  <w:marRight w:val="0"/>
                  <w:marTop w:val="200"/>
                  <w:marBottom w:val="200"/>
                  <w:divBdr>
                    <w:top w:val="none" w:sz="0" w:space="0" w:color="auto"/>
                    <w:left w:val="none" w:sz="0" w:space="0" w:color="auto"/>
                    <w:bottom w:val="none" w:sz="0" w:space="0" w:color="auto"/>
                    <w:right w:val="none" w:sz="0" w:space="0" w:color="auto"/>
                  </w:divBdr>
                </w:div>
                <w:div w:id="1826706037">
                  <w:marLeft w:val="0"/>
                  <w:marRight w:val="0"/>
                  <w:marTop w:val="200"/>
                  <w:marBottom w:val="200"/>
                  <w:divBdr>
                    <w:top w:val="none" w:sz="0" w:space="0" w:color="auto"/>
                    <w:left w:val="none" w:sz="0" w:space="0" w:color="auto"/>
                    <w:bottom w:val="none" w:sz="0" w:space="0" w:color="auto"/>
                    <w:right w:val="none" w:sz="0" w:space="0" w:color="auto"/>
                  </w:divBdr>
                </w:div>
                <w:div w:id="1726952240">
                  <w:marLeft w:val="0"/>
                  <w:marRight w:val="0"/>
                  <w:marTop w:val="200"/>
                  <w:marBottom w:val="200"/>
                  <w:divBdr>
                    <w:top w:val="none" w:sz="0" w:space="0" w:color="auto"/>
                    <w:left w:val="none" w:sz="0" w:space="0" w:color="auto"/>
                    <w:bottom w:val="none" w:sz="0" w:space="0" w:color="auto"/>
                    <w:right w:val="none" w:sz="0" w:space="0" w:color="auto"/>
                  </w:divBdr>
                </w:div>
                <w:div w:id="1462722201">
                  <w:marLeft w:val="0"/>
                  <w:marRight w:val="0"/>
                  <w:marTop w:val="200"/>
                  <w:marBottom w:val="200"/>
                  <w:divBdr>
                    <w:top w:val="none" w:sz="0" w:space="0" w:color="auto"/>
                    <w:left w:val="none" w:sz="0" w:space="0" w:color="auto"/>
                    <w:bottom w:val="none" w:sz="0" w:space="0" w:color="auto"/>
                    <w:right w:val="none" w:sz="0" w:space="0" w:color="auto"/>
                  </w:divBdr>
                </w:div>
                <w:div w:id="618485905">
                  <w:marLeft w:val="0"/>
                  <w:marRight w:val="0"/>
                  <w:marTop w:val="200"/>
                  <w:marBottom w:val="200"/>
                  <w:divBdr>
                    <w:top w:val="none" w:sz="0" w:space="0" w:color="auto"/>
                    <w:left w:val="none" w:sz="0" w:space="0" w:color="auto"/>
                    <w:bottom w:val="none" w:sz="0" w:space="0" w:color="auto"/>
                    <w:right w:val="none" w:sz="0" w:space="0" w:color="auto"/>
                  </w:divBdr>
                </w:div>
              </w:divsChild>
            </w:div>
            <w:div w:id="1703480351">
              <w:marLeft w:val="0"/>
              <w:marRight w:val="0"/>
              <w:marTop w:val="200"/>
              <w:marBottom w:val="200"/>
              <w:divBdr>
                <w:top w:val="none" w:sz="0" w:space="0" w:color="auto"/>
                <w:left w:val="none" w:sz="0" w:space="0" w:color="auto"/>
                <w:bottom w:val="none" w:sz="0" w:space="0" w:color="auto"/>
                <w:right w:val="none" w:sz="0" w:space="0" w:color="auto"/>
              </w:divBdr>
            </w:div>
            <w:div w:id="334261507">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456333298">
      <w:bodyDiv w:val="1"/>
      <w:marLeft w:val="400"/>
      <w:marRight w:val="400"/>
      <w:marTop w:val="0"/>
      <w:marBottom w:val="1000"/>
      <w:divBdr>
        <w:top w:val="none" w:sz="0" w:space="0" w:color="auto"/>
        <w:left w:val="none" w:sz="0" w:space="0" w:color="auto"/>
        <w:bottom w:val="none" w:sz="0" w:space="0" w:color="auto"/>
        <w:right w:val="none" w:sz="0" w:space="0" w:color="auto"/>
      </w:divBdr>
      <w:divsChild>
        <w:div w:id="1303971913">
          <w:marLeft w:val="0"/>
          <w:marRight w:val="0"/>
          <w:marTop w:val="200"/>
          <w:marBottom w:val="200"/>
          <w:divBdr>
            <w:top w:val="none" w:sz="0" w:space="0" w:color="auto"/>
            <w:left w:val="none" w:sz="0" w:space="0" w:color="auto"/>
            <w:bottom w:val="none" w:sz="0" w:space="0" w:color="auto"/>
            <w:right w:val="none" w:sz="0" w:space="0" w:color="auto"/>
          </w:divBdr>
        </w:div>
        <w:div w:id="372192080">
          <w:marLeft w:val="0"/>
          <w:marRight w:val="0"/>
          <w:marTop w:val="200"/>
          <w:marBottom w:val="200"/>
          <w:divBdr>
            <w:top w:val="none" w:sz="0" w:space="0" w:color="auto"/>
            <w:left w:val="none" w:sz="0" w:space="0" w:color="auto"/>
            <w:bottom w:val="none" w:sz="0" w:space="0" w:color="auto"/>
            <w:right w:val="none" w:sz="0" w:space="0" w:color="auto"/>
          </w:divBdr>
          <w:divsChild>
            <w:div w:id="1377244398">
              <w:marLeft w:val="0"/>
              <w:marRight w:val="0"/>
              <w:marTop w:val="200"/>
              <w:marBottom w:val="200"/>
              <w:divBdr>
                <w:top w:val="none" w:sz="0" w:space="0" w:color="auto"/>
                <w:left w:val="none" w:sz="0" w:space="0" w:color="auto"/>
                <w:bottom w:val="none" w:sz="0" w:space="0" w:color="auto"/>
                <w:right w:val="none" w:sz="0" w:space="0" w:color="auto"/>
              </w:divBdr>
            </w:div>
            <w:div w:id="143939163">
              <w:marLeft w:val="0"/>
              <w:marRight w:val="0"/>
              <w:marTop w:val="200"/>
              <w:marBottom w:val="200"/>
              <w:divBdr>
                <w:top w:val="none" w:sz="0" w:space="0" w:color="auto"/>
                <w:left w:val="none" w:sz="0" w:space="0" w:color="auto"/>
                <w:bottom w:val="none" w:sz="0" w:space="0" w:color="auto"/>
                <w:right w:val="none" w:sz="0" w:space="0" w:color="auto"/>
              </w:divBdr>
            </w:div>
            <w:div w:id="1961034180">
              <w:marLeft w:val="0"/>
              <w:marRight w:val="0"/>
              <w:marTop w:val="200"/>
              <w:marBottom w:val="200"/>
              <w:divBdr>
                <w:top w:val="none" w:sz="0" w:space="0" w:color="auto"/>
                <w:left w:val="none" w:sz="0" w:space="0" w:color="auto"/>
                <w:bottom w:val="none" w:sz="0" w:space="0" w:color="auto"/>
                <w:right w:val="none" w:sz="0" w:space="0" w:color="auto"/>
              </w:divBdr>
            </w:div>
            <w:div w:id="1015033031">
              <w:marLeft w:val="0"/>
              <w:marRight w:val="0"/>
              <w:marTop w:val="200"/>
              <w:marBottom w:val="200"/>
              <w:divBdr>
                <w:top w:val="none" w:sz="0" w:space="0" w:color="auto"/>
                <w:left w:val="none" w:sz="0" w:space="0" w:color="auto"/>
                <w:bottom w:val="none" w:sz="0" w:space="0" w:color="auto"/>
                <w:right w:val="none" w:sz="0" w:space="0" w:color="auto"/>
              </w:divBdr>
            </w:div>
            <w:div w:id="1548445361">
              <w:marLeft w:val="0"/>
              <w:marRight w:val="0"/>
              <w:marTop w:val="200"/>
              <w:marBottom w:val="200"/>
              <w:divBdr>
                <w:top w:val="none" w:sz="0" w:space="0" w:color="auto"/>
                <w:left w:val="none" w:sz="0" w:space="0" w:color="auto"/>
                <w:bottom w:val="none" w:sz="0" w:space="0" w:color="auto"/>
                <w:right w:val="none" w:sz="0" w:space="0" w:color="auto"/>
              </w:divBdr>
            </w:div>
            <w:div w:id="702829558">
              <w:marLeft w:val="0"/>
              <w:marRight w:val="0"/>
              <w:marTop w:val="200"/>
              <w:marBottom w:val="200"/>
              <w:divBdr>
                <w:top w:val="none" w:sz="0" w:space="0" w:color="auto"/>
                <w:left w:val="none" w:sz="0" w:space="0" w:color="auto"/>
                <w:bottom w:val="none" w:sz="0" w:space="0" w:color="auto"/>
                <w:right w:val="none" w:sz="0" w:space="0" w:color="auto"/>
              </w:divBdr>
            </w:div>
            <w:div w:id="347173110">
              <w:marLeft w:val="0"/>
              <w:marRight w:val="0"/>
              <w:marTop w:val="200"/>
              <w:marBottom w:val="200"/>
              <w:divBdr>
                <w:top w:val="none" w:sz="0" w:space="0" w:color="auto"/>
                <w:left w:val="none" w:sz="0" w:space="0" w:color="auto"/>
                <w:bottom w:val="none" w:sz="0" w:space="0" w:color="auto"/>
                <w:right w:val="none" w:sz="0" w:space="0" w:color="auto"/>
              </w:divBdr>
            </w:div>
            <w:div w:id="1192065146">
              <w:marLeft w:val="0"/>
              <w:marRight w:val="0"/>
              <w:marTop w:val="200"/>
              <w:marBottom w:val="200"/>
              <w:divBdr>
                <w:top w:val="none" w:sz="0" w:space="0" w:color="auto"/>
                <w:left w:val="none" w:sz="0" w:space="0" w:color="auto"/>
                <w:bottom w:val="none" w:sz="0" w:space="0" w:color="auto"/>
                <w:right w:val="none" w:sz="0" w:space="0" w:color="auto"/>
              </w:divBdr>
            </w:div>
            <w:div w:id="566037683">
              <w:marLeft w:val="0"/>
              <w:marRight w:val="0"/>
              <w:marTop w:val="200"/>
              <w:marBottom w:val="200"/>
              <w:divBdr>
                <w:top w:val="none" w:sz="0" w:space="0" w:color="auto"/>
                <w:left w:val="none" w:sz="0" w:space="0" w:color="auto"/>
                <w:bottom w:val="none" w:sz="0" w:space="0" w:color="auto"/>
                <w:right w:val="none" w:sz="0" w:space="0" w:color="auto"/>
              </w:divBdr>
            </w:div>
            <w:div w:id="1255557877">
              <w:marLeft w:val="0"/>
              <w:marRight w:val="0"/>
              <w:marTop w:val="200"/>
              <w:marBottom w:val="200"/>
              <w:divBdr>
                <w:top w:val="none" w:sz="0" w:space="0" w:color="auto"/>
                <w:left w:val="none" w:sz="0" w:space="0" w:color="auto"/>
                <w:bottom w:val="none" w:sz="0" w:space="0" w:color="auto"/>
                <w:right w:val="none" w:sz="0" w:space="0" w:color="auto"/>
              </w:divBdr>
            </w:div>
            <w:div w:id="1736974251">
              <w:marLeft w:val="0"/>
              <w:marRight w:val="0"/>
              <w:marTop w:val="200"/>
              <w:marBottom w:val="200"/>
              <w:divBdr>
                <w:top w:val="none" w:sz="0" w:space="0" w:color="auto"/>
                <w:left w:val="none" w:sz="0" w:space="0" w:color="auto"/>
                <w:bottom w:val="none" w:sz="0" w:space="0" w:color="auto"/>
                <w:right w:val="none" w:sz="0" w:space="0" w:color="auto"/>
              </w:divBdr>
            </w:div>
            <w:div w:id="2056195567">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457383506">
      <w:bodyDiv w:val="1"/>
      <w:marLeft w:val="400"/>
      <w:marRight w:val="400"/>
      <w:marTop w:val="0"/>
      <w:marBottom w:val="1000"/>
      <w:divBdr>
        <w:top w:val="none" w:sz="0" w:space="0" w:color="auto"/>
        <w:left w:val="none" w:sz="0" w:space="0" w:color="auto"/>
        <w:bottom w:val="none" w:sz="0" w:space="0" w:color="auto"/>
        <w:right w:val="none" w:sz="0" w:space="0" w:color="auto"/>
      </w:divBdr>
      <w:divsChild>
        <w:div w:id="1862477355">
          <w:marLeft w:val="0"/>
          <w:marRight w:val="0"/>
          <w:marTop w:val="200"/>
          <w:marBottom w:val="200"/>
          <w:divBdr>
            <w:top w:val="none" w:sz="0" w:space="0" w:color="auto"/>
            <w:left w:val="none" w:sz="0" w:space="0" w:color="auto"/>
            <w:bottom w:val="none" w:sz="0" w:space="0" w:color="auto"/>
            <w:right w:val="none" w:sz="0" w:space="0" w:color="auto"/>
          </w:divBdr>
        </w:div>
        <w:div w:id="1733507043">
          <w:marLeft w:val="0"/>
          <w:marRight w:val="0"/>
          <w:marTop w:val="200"/>
          <w:marBottom w:val="200"/>
          <w:divBdr>
            <w:top w:val="none" w:sz="0" w:space="0" w:color="auto"/>
            <w:left w:val="none" w:sz="0" w:space="0" w:color="auto"/>
            <w:bottom w:val="none" w:sz="0" w:space="0" w:color="auto"/>
            <w:right w:val="none" w:sz="0" w:space="0" w:color="auto"/>
          </w:divBdr>
          <w:divsChild>
            <w:div w:id="1530533278">
              <w:marLeft w:val="0"/>
              <w:marRight w:val="0"/>
              <w:marTop w:val="200"/>
              <w:marBottom w:val="200"/>
              <w:divBdr>
                <w:top w:val="none" w:sz="0" w:space="0" w:color="auto"/>
                <w:left w:val="none" w:sz="0" w:space="0" w:color="auto"/>
                <w:bottom w:val="none" w:sz="0" w:space="0" w:color="auto"/>
                <w:right w:val="none" w:sz="0" w:space="0" w:color="auto"/>
              </w:divBdr>
            </w:div>
            <w:div w:id="1376390009">
              <w:marLeft w:val="0"/>
              <w:marRight w:val="0"/>
              <w:marTop w:val="200"/>
              <w:marBottom w:val="200"/>
              <w:divBdr>
                <w:top w:val="none" w:sz="0" w:space="0" w:color="auto"/>
                <w:left w:val="none" w:sz="0" w:space="0" w:color="auto"/>
                <w:bottom w:val="none" w:sz="0" w:space="0" w:color="auto"/>
                <w:right w:val="none" w:sz="0" w:space="0" w:color="auto"/>
              </w:divBdr>
            </w:div>
            <w:div w:id="1011645980">
              <w:marLeft w:val="0"/>
              <w:marRight w:val="0"/>
              <w:marTop w:val="200"/>
              <w:marBottom w:val="200"/>
              <w:divBdr>
                <w:top w:val="none" w:sz="0" w:space="0" w:color="auto"/>
                <w:left w:val="none" w:sz="0" w:space="0" w:color="auto"/>
                <w:bottom w:val="none" w:sz="0" w:space="0" w:color="auto"/>
                <w:right w:val="none" w:sz="0" w:space="0" w:color="auto"/>
              </w:divBdr>
            </w:div>
            <w:div w:id="692152895">
              <w:marLeft w:val="0"/>
              <w:marRight w:val="0"/>
              <w:marTop w:val="200"/>
              <w:marBottom w:val="200"/>
              <w:divBdr>
                <w:top w:val="none" w:sz="0" w:space="0" w:color="auto"/>
                <w:left w:val="none" w:sz="0" w:space="0" w:color="auto"/>
                <w:bottom w:val="none" w:sz="0" w:space="0" w:color="auto"/>
                <w:right w:val="none" w:sz="0" w:space="0" w:color="auto"/>
              </w:divBdr>
            </w:div>
            <w:div w:id="712462533">
              <w:marLeft w:val="0"/>
              <w:marRight w:val="0"/>
              <w:marTop w:val="200"/>
              <w:marBottom w:val="200"/>
              <w:divBdr>
                <w:top w:val="none" w:sz="0" w:space="0" w:color="auto"/>
                <w:left w:val="none" w:sz="0" w:space="0" w:color="auto"/>
                <w:bottom w:val="none" w:sz="0" w:space="0" w:color="auto"/>
                <w:right w:val="none" w:sz="0" w:space="0" w:color="auto"/>
              </w:divBdr>
            </w:div>
            <w:div w:id="926575229">
              <w:marLeft w:val="0"/>
              <w:marRight w:val="0"/>
              <w:marTop w:val="200"/>
              <w:marBottom w:val="200"/>
              <w:divBdr>
                <w:top w:val="none" w:sz="0" w:space="0" w:color="auto"/>
                <w:left w:val="none" w:sz="0" w:space="0" w:color="auto"/>
                <w:bottom w:val="none" w:sz="0" w:space="0" w:color="auto"/>
                <w:right w:val="none" w:sz="0" w:space="0" w:color="auto"/>
              </w:divBdr>
            </w:div>
            <w:div w:id="1653027624">
              <w:marLeft w:val="0"/>
              <w:marRight w:val="0"/>
              <w:marTop w:val="200"/>
              <w:marBottom w:val="200"/>
              <w:divBdr>
                <w:top w:val="none" w:sz="0" w:space="0" w:color="auto"/>
                <w:left w:val="none" w:sz="0" w:space="0" w:color="auto"/>
                <w:bottom w:val="none" w:sz="0" w:space="0" w:color="auto"/>
                <w:right w:val="none" w:sz="0" w:space="0" w:color="auto"/>
              </w:divBdr>
            </w:div>
            <w:div w:id="598567055">
              <w:marLeft w:val="0"/>
              <w:marRight w:val="0"/>
              <w:marTop w:val="200"/>
              <w:marBottom w:val="200"/>
              <w:divBdr>
                <w:top w:val="none" w:sz="0" w:space="0" w:color="auto"/>
                <w:left w:val="none" w:sz="0" w:space="0" w:color="auto"/>
                <w:bottom w:val="none" w:sz="0" w:space="0" w:color="auto"/>
                <w:right w:val="none" w:sz="0" w:space="0" w:color="auto"/>
              </w:divBdr>
            </w:div>
            <w:div w:id="1278607873">
              <w:marLeft w:val="0"/>
              <w:marRight w:val="0"/>
              <w:marTop w:val="200"/>
              <w:marBottom w:val="200"/>
              <w:divBdr>
                <w:top w:val="none" w:sz="0" w:space="0" w:color="auto"/>
                <w:left w:val="none" w:sz="0" w:space="0" w:color="auto"/>
                <w:bottom w:val="none" w:sz="0" w:space="0" w:color="auto"/>
                <w:right w:val="none" w:sz="0" w:space="0" w:color="auto"/>
              </w:divBdr>
            </w:div>
            <w:div w:id="1247961102">
              <w:marLeft w:val="0"/>
              <w:marRight w:val="0"/>
              <w:marTop w:val="200"/>
              <w:marBottom w:val="200"/>
              <w:divBdr>
                <w:top w:val="none" w:sz="0" w:space="0" w:color="auto"/>
                <w:left w:val="none" w:sz="0" w:space="0" w:color="auto"/>
                <w:bottom w:val="none" w:sz="0" w:space="0" w:color="auto"/>
                <w:right w:val="none" w:sz="0" w:space="0" w:color="auto"/>
              </w:divBdr>
            </w:div>
            <w:div w:id="343753892">
              <w:marLeft w:val="0"/>
              <w:marRight w:val="0"/>
              <w:marTop w:val="200"/>
              <w:marBottom w:val="200"/>
              <w:divBdr>
                <w:top w:val="none" w:sz="0" w:space="0" w:color="auto"/>
                <w:left w:val="none" w:sz="0" w:space="0" w:color="auto"/>
                <w:bottom w:val="none" w:sz="0" w:space="0" w:color="auto"/>
                <w:right w:val="none" w:sz="0" w:space="0" w:color="auto"/>
              </w:divBdr>
            </w:div>
            <w:div w:id="1896352905">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468481399">
      <w:bodyDiv w:val="1"/>
      <w:marLeft w:val="0"/>
      <w:marRight w:val="0"/>
      <w:marTop w:val="0"/>
      <w:marBottom w:val="0"/>
      <w:divBdr>
        <w:top w:val="none" w:sz="0" w:space="0" w:color="auto"/>
        <w:left w:val="none" w:sz="0" w:space="0" w:color="auto"/>
        <w:bottom w:val="none" w:sz="0" w:space="0" w:color="auto"/>
        <w:right w:val="none" w:sz="0" w:space="0" w:color="auto"/>
      </w:divBdr>
    </w:div>
    <w:div w:id="478109991">
      <w:bodyDiv w:val="1"/>
      <w:marLeft w:val="400"/>
      <w:marRight w:val="400"/>
      <w:marTop w:val="0"/>
      <w:marBottom w:val="1000"/>
      <w:divBdr>
        <w:top w:val="none" w:sz="0" w:space="0" w:color="auto"/>
        <w:left w:val="none" w:sz="0" w:space="0" w:color="auto"/>
        <w:bottom w:val="none" w:sz="0" w:space="0" w:color="auto"/>
        <w:right w:val="none" w:sz="0" w:space="0" w:color="auto"/>
      </w:divBdr>
      <w:divsChild>
        <w:div w:id="203369044">
          <w:marLeft w:val="0"/>
          <w:marRight w:val="0"/>
          <w:marTop w:val="200"/>
          <w:marBottom w:val="200"/>
          <w:divBdr>
            <w:top w:val="none" w:sz="0" w:space="0" w:color="auto"/>
            <w:left w:val="none" w:sz="0" w:space="0" w:color="auto"/>
            <w:bottom w:val="none" w:sz="0" w:space="0" w:color="auto"/>
            <w:right w:val="none" w:sz="0" w:space="0" w:color="auto"/>
          </w:divBdr>
        </w:div>
        <w:div w:id="1428845363">
          <w:marLeft w:val="0"/>
          <w:marRight w:val="0"/>
          <w:marTop w:val="200"/>
          <w:marBottom w:val="200"/>
          <w:divBdr>
            <w:top w:val="none" w:sz="0" w:space="0" w:color="auto"/>
            <w:left w:val="none" w:sz="0" w:space="0" w:color="auto"/>
            <w:bottom w:val="none" w:sz="0" w:space="0" w:color="auto"/>
            <w:right w:val="none" w:sz="0" w:space="0" w:color="auto"/>
          </w:divBdr>
          <w:divsChild>
            <w:div w:id="1537309982">
              <w:marLeft w:val="0"/>
              <w:marRight w:val="0"/>
              <w:marTop w:val="200"/>
              <w:marBottom w:val="200"/>
              <w:divBdr>
                <w:top w:val="none" w:sz="0" w:space="0" w:color="auto"/>
                <w:left w:val="none" w:sz="0" w:space="0" w:color="auto"/>
                <w:bottom w:val="none" w:sz="0" w:space="0" w:color="auto"/>
                <w:right w:val="none" w:sz="0" w:space="0" w:color="auto"/>
              </w:divBdr>
            </w:div>
            <w:div w:id="282158416">
              <w:marLeft w:val="0"/>
              <w:marRight w:val="0"/>
              <w:marTop w:val="200"/>
              <w:marBottom w:val="200"/>
              <w:divBdr>
                <w:top w:val="none" w:sz="0" w:space="0" w:color="auto"/>
                <w:left w:val="none" w:sz="0" w:space="0" w:color="auto"/>
                <w:bottom w:val="none" w:sz="0" w:space="0" w:color="auto"/>
                <w:right w:val="none" w:sz="0" w:space="0" w:color="auto"/>
              </w:divBdr>
            </w:div>
            <w:div w:id="1477379292">
              <w:marLeft w:val="0"/>
              <w:marRight w:val="0"/>
              <w:marTop w:val="200"/>
              <w:marBottom w:val="200"/>
              <w:divBdr>
                <w:top w:val="none" w:sz="0" w:space="0" w:color="auto"/>
                <w:left w:val="none" w:sz="0" w:space="0" w:color="auto"/>
                <w:bottom w:val="none" w:sz="0" w:space="0" w:color="auto"/>
                <w:right w:val="none" w:sz="0" w:space="0" w:color="auto"/>
              </w:divBdr>
            </w:div>
            <w:div w:id="1823035745">
              <w:marLeft w:val="0"/>
              <w:marRight w:val="0"/>
              <w:marTop w:val="200"/>
              <w:marBottom w:val="200"/>
              <w:divBdr>
                <w:top w:val="none" w:sz="0" w:space="0" w:color="auto"/>
                <w:left w:val="none" w:sz="0" w:space="0" w:color="auto"/>
                <w:bottom w:val="none" w:sz="0" w:space="0" w:color="auto"/>
                <w:right w:val="none" w:sz="0" w:space="0" w:color="auto"/>
              </w:divBdr>
            </w:div>
            <w:div w:id="637959343">
              <w:marLeft w:val="0"/>
              <w:marRight w:val="0"/>
              <w:marTop w:val="200"/>
              <w:marBottom w:val="200"/>
              <w:divBdr>
                <w:top w:val="none" w:sz="0" w:space="0" w:color="auto"/>
                <w:left w:val="none" w:sz="0" w:space="0" w:color="auto"/>
                <w:bottom w:val="none" w:sz="0" w:space="0" w:color="auto"/>
                <w:right w:val="none" w:sz="0" w:space="0" w:color="auto"/>
              </w:divBdr>
            </w:div>
            <w:div w:id="155079417">
              <w:marLeft w:val="0"/>
              <w:marRight w:val="0"/>
              <w:marTop w:val="200"/>
              <w:marBottom w:val="200"/>
              <w:divBdr>
                <w:top w:val="none" w:sz="0" w:space="0" w:color="auto"/>
                <w:left w:val="none" w:sz="0" w:space="0" w:color="auto"/>
                <w:bottom w:val="none" w:sz="0" w:space="0" w:color="auto"/>
                <w:right w:val="none" w:sz="0" w:space="0" w:color="auto"/>
              </w:divBdr>
            </w:div>
            <w:div w:id="675764394">
              <w:marLeft w:val="0"/>
              <w:marRight w:val="0"/>
              <w:marTop w:val="200"/>
              <w:marBottom w:val="200"/>
              <w:divBdr>
                <w:top w:val="none" w:sz="0" w:space="0" w:color="auto"/>
                <w:left w:val="none" w:sz="0" w:space="0" w:color="auto"/>
                <w:bottom w:val="none" w:sz="0" w:space="0" w:color="auto"/>
                <w:right w:val="none" w:sz="0" w:space="0" w:color="auto"/>
              </w:divBdr>
            </w:div>
            <w:div w:id="139150129">
              <w:marLeft w:val="0"/>
              <w:marRight w:val="0"/>
              <w:marTop w:val="200"/>
              <w:marBottom w:val="200"/>
              <w:divBdr>
                <w:top w:val="none" w:sz="0" w:space="0" w:color="auto"/>
                <w:left w:val="none" w:sz="0" w:space="0" w:color="auto"/>
                <w:bottom w:val="none" w:sz="0" w:space="0" w:color="auto"/>
                <w:right w:val="none" w:sz="0" w:space="0" w:color="auto"/>
              </w:divBdr>
            </w:div>
            <w:div w:id="639461570">
              <w:marLeft w:val="0"/>
              <w:marRight w:val="0"/>
              <w:marTop w:val="200"/>
              <w:marBottom w:val="200"/>
              <w:divBdr>
                <w:top w:val="none" w:sz="0" w:space="0" w:color="auto"/>
                <w:left w:val="none" w:sz="0" w:space="0" w:color="auto"/>
                <w:bottom w:val="none" w:sz="0" w:space="0" w:color="auto"/>
                <w:right w:val="none" w:sz="0" w:space="0" w:color="auto"/>
              </w:divBdr>
            </w:div>
            <w:div w:id="324288149">
              <w:marLeft w:val="0"/>
              <w:marRight w:val="0"/>
              <w:marTop w:val="200"/>
              <w:marBottom w:val="200"/>
              <w:divBdr>
                <w:top w:val="none" w:sz="0" w:space="0" w:color="auto"/>
                <w:left w:val="none" w:sz="0" w:space="0" w:color="auto"/>
                <w:bottom w:val="none" w:sz="0" w:space="0" w:color="auto"/>
                <w:right w:val="none" w:sz="0" w:space="0" w:color="auto"/>
              </w:divBdr>
            </w:div>
            <w:div w:id="1927300941">
              <w:marLeft w:val="0"/>
              <w:marRight w:val="0"/>
              <w:marTop w:val="200"/>
              <w:marBottom w:val="200"/>
              <w:divBdr>
                <w:top w:val="none" w:sz="0" w:space="0" w:color="auto"/>
                <w:left w:val="none" w:sz="0" w:space="0" w:color="auto"/>
                <w:bottom w:val="none" w:sz="0" w:space="0" w:color="auto"/>
                <w:right w:val="none" w:sz="0" w:space="0" w:color="auto"/>
              </w:divBdr>
            </w:div>
            <w:div w:id="1944410871">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504175251">
      <w:bodyDiv w:val="1"/>
      <w:marLeft w:val="400"/>
      <w:marRight w:val="400"/>
      <w:marTop w:val="0"/>
      <w:marBottom w:val="1000"/>
      <w:divBdr>
        <w:top w:val="none" w:sz="0" w:space="0" w:color="auto"/>
        <w:left w:val="none" w:sz="0" w:space="0" w:color="auto"/>
        <w:bottom w:val="none" w:sz="0" w:space="0" w:color="auto"/>
        <w:right w:val="none" w:sz="0" w:space="0" w:color="auto"/>
      </w:divBdr>
      <w:divsChild>
        <w:div w:id="1741097196">
          <w:marLeft w:val="0"/>
          <w:marRight w:val="0"/>
          <w:marTop w:val="200"/>
          <w:marBottom w:val="200"/>
          <w:divBdr>
            <w:top w:val="none" w:sz="0" w:space="0" w:color="auto"/>
            <w:left w:val="none" w:sz="0" w:space="0" w:color="auto"/>
            <w:bottom w:val="none" w:sz="0" w:space="0" w:color="auto"/>
            <w:right w:val="none" w:sz="0" w:space="0" w:color="auto"/>
          </w:divBdr>
        </w:div>
        <w:div w:id="93789353">
          <w:marLeft w:val="0"/>
          <w:marRight w:val="0"/>
          <w:marTop w:val="200"/>
          <w:marBottom w:val="200"/>
          <w:divBdr>
            <w:top w:val="none" w:sz="0" w:space="0" w:color="auto"/>
            <w:left w:val="none" w:sz="0" w:space="0" w:color="auto"/>
            <w:bottom w:val="none" w:sz="0" w:space="0" w:color="auto"/>
            <w:right w:val="none" w:sz="0" w:space="0" w:color="auto"/>
          </w:divBdr>
          <w:divsChild>
            <w:div w:id="1515919453">
              <w:marLeft w:val="0"/>
              <w:marRight w:val="0"/>
              <w:marTop w:val="200"/>
              <w:marBottom w:val="200"/>
              <w:divBdr>
                <w:top w:val="none" w:sz="0" w:space="0" w:color="auto"/>
                <w:left w:val="none" w:sz="0" w:space="0" w:color="auto"/>
                <w:bottom w:val="none" w:sz="0" w:space="0" w:color="auto"/>
                <w:right w:val="none" w:sz="0" w:space="0" w:color="auto"/>
              </w:divBdr>
            </w:div>
            <w:div w:id="825390477">
              <w:marLeft w:val="0"/>
              <w:marRight w:val="0"/>
              <w:marTop w:val="200"/>
              <w:marBottom w:val="200"/>
              <w:divBdr>
                <w:top w:val="none" w:sz="0" w:space="0" w:color="auto"/>
                <w:left w:val="none" w:sz="0" w:space="0" w:color="auto"/>
                <w:bottom w:val="none" w:sz="0" w:space="0" w:color="auto"/>
                <w:right w:val="none" w:sz="0" w:space="0" w:color="auto"/>
              </w:divBdr>
            </w:div>
            <w:div w:id="1039361520">
              <w:marLeft w:val="0"/>
              <w:marRight w:val="0"/>
              <w:marTop w:val="200"/>
              <w:marBottom w:val="200"/>
              <w:divBdr>
                <w:top w:val="none" w:sz="0" w:space="0" w:color="auto"/>
                <w:left w:val="none" w:sz="0" w:space="0" w:color="auto"/>
                <w:bottom w:val="none" w:sz="0" w:space="0" w:color="auto"/>
                <w:right w:val="none" w:sz="0" w:space="0" w:color="auto"/>
              </w:divBdr>
            </w:div>
            <w:div w:id="1619750215">
              <w:marLeft w:val="0"/>
              <w:marRight w:val="0"/>
              <w:marTop w:val="200"/>
              <w:marBottom w:val="200"/>
              <w:divBdr>
                <w:top w:val="none" w:sz="0" w:space="0" w:color="auto"/>
                <w:left w:val="none" w:sz="0" w:space="0" w:color="auto"/>
                <w:bottom w:val="none" w:sz="0" w:space="0" w:color="auto"/>
                <w:right w:val="none" w:sz="0" w:space="0" w:color="auto"/>
              </w:divBdr>
            </w:div>
            <w:div w:id="1623921482">
              <w:marLeft w:val="0"/>
              <w:marRight w:val="0"/>
              <w:marTop w:val="200"/>
              <w:marBottom w:val="200"/>
              <w:divBdr>
                <w:top w:val="none" w:sz="0" w:space="0" w:color="auto"/>
                <w:left w:val="none" w:sz="0" w:space="0" w:color="auto"/>
                <w:bottom w:val="none" w:sz="0" w:space="0" w:color="auto"/>
                <w:right w:val="none" w:sz="0" w:space="0" w:color="auto"/>
              </w:divBdr>
            </w:div>
            <w:div w:id="84615732">
              <w:marLeft w:val="0"/>
              <w:marRight w:val="0"/>
              <w:marTop w:val="200"/>
              <w:marBottom w:val="200"/>
              <w:divBdr>
                <w:top w:val="none" w:sz="0" w:space="0" w:color="auto"/>
                <w:left w:val="none" w:sz="0" w:space="0" w:color="auto"/>
                <w:bottom w:val="none" w:sz="0" w:space="0" w:color="auto"/>
                <w:right w:val="none" w:sz="0" w:space="0" w:color="auto"/>
              </w:divBdr>
            </w:div>
            <w:div w:id="608856085">
              <w:marLeft w:val="0"/>
              <w:marRight w:val="0"/>
              <w:marTop w:val="200"/>
              <w:marBottom w:val="200"/>
              <w:divBdr>
                <w:top w:val="none" w:sz="0" w:space="0" w:color="auto"/>
                <w:left w:val="none" w:sz="0" w:space="0" w:color="auto"/>
                <w:bottom w:val="none" w:sz="0" w:space="0" w:color="auto"/>
                <w:right w:val="none" w:sz="0" w:space="0" w:color="auto"/>
              </w:divBdr>
            </w:div>
            <w:div w:id="642588246">
              <w:marLeft w:val="0"/>
              <w:marRight w:val="0"/>
              <w:marTop w:val="200"/>
              <w:marBottom w:val="200"/>
              <w:divBdr>
                <w:top w:val="none" w:sz="0" w:space="0" w:color="auto"/>
                <w:left w:val="none" w:sz="0" w:space="0" w:color="auto"/>
                <w:bottom w:val="none" w:sz="0" w:space="0" w:color="auto"/>
                <w:right w:val="none" w:sz="0" w:space="0" w:color="auto"/>
              </w:divBdr>
            </w:div>
            <w:div w:id="1403790911">
              <w:marLeft w:val="0"/>
              <w:marRight w:val="0"/>
              <w:marTop w:val="200"/>
              <w:marBottom w:val="200"/>
              <w:divBdr>
                <w:top w:val="none" w:sz="0" w:space="0" w:color="auto"/>
                <w:left w:val="none" w:sz="0" w:space="0" w:color="auto"/>
                <w:bottom w:val="none" w:sz="0" w:space="0" w:color="auto"/>
                <w:right w:val="none" w:sz="0" w:space="0" w:color="auto"/>
              </w:divBdr>
            </w:div>
            <w:div w:id="1062290932">
              <w:marLeft w:val="0"/>
              <w:marRight w:val="0"/>
              <w:marTop w:val="200"/>
              <w:marBottom w:val="200"/>
              <w:divBdr>
                <w:top w:val="none" w:sz="0" w:space="0" w:color="auto"/>
                <w:left w:val="none" w:sz="0" w:space="0" w:color="auto"/>
                <w:bottom w:val="none" w:sz="0" w:space="0" w:color="auto"/>
                <w:right w:val="none" w:sz="0" w:space="0" w:color="auto"/>
              </w:divBdr>
            </w:div>
            <w:div w:id="1107390794">
              <w:marLeft w:val="0"/>
              <w:marRight w:val="0"/>
              <w:marTop w:val="200"/>
              <w:marBottom w:val="200"/>
              <w:divBdr>
                <w:top w:val="none" w:sz="0" w:space="0" w:color="auto"/>
                <w:left w:val="none" w:sz="0" w:space="0" w:color="auto"/>
                <w:bottom w:val="none" w:sz="0" w:space="0" w:color="auto"/>
                <w:right w:val="none" w:sz="0" w:space="0" w:color="auto"/>
              </w:divBdr>
            </w:div>
            <w:div w:id="1271624972">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570777158">
      <w:bodyDiv w:val="1"/>
      <w:marLeft w:val="400"/>
      <w:marRight w:val="400"/>
      <w:marTop w:val="0"/>
      <w:marBottom w:val="1000"/>
      <w:divBdr>
        <w:top w:val="none" w:sz="0" w:space="0" w:color="auto"/>
        <w:left w:val="none" w:sz="0" w:space="0" w:color="auto"/>
        <w:bottom w:val="none" w:sz="0" w:space="0" w:color="auto"/>
        <w:right w:val="none" w:sz="0" w:space="0" w:color="auto"/>
      </w:divBdr>
      <w:divsChild>
        <w:div w:id="157431888">
          <w:marLeft w:val="0"/>
          <w:marRight w:val="0"/>
          <w:marTop w:val="200"/>
          <w:marBottom w:val="200"/>
          <w:divBdr>
            <w:top w:val="none" w:sz="0" w:space="0" w:color="auto"/>
            <w:left w:val="none" w:sz="0" w:space="0" w:color="auto"/>
            <w:bottom w:val="none" w:sz="0" w:space="0" w:color="auto"/>
            <w:right w:val="none" w:sz="0" w:space="0" w:color="auto"/>
          </w:divBdr>
        </w:div>
        <w:div w:id="1464343785">
          <w:marLeft w:val="0"/>
          <w:marRight w:val="0"/>
          <w:marTop w:val="200"/>
          <w:marBottom w:val="200"/>
          <w:divBdr>
            <w:top w:val="none" w:sz="0" w:space="0" w:color="auto"/>
            <w:left w:val="none" w:sz="0" w:space="0" w:color="auto"/>
            <w:bottom w:val="none" w:sz="0" w:space="0" w:color="auto"/>
            <w:right w:val="none" w:sz="0" w:space="0" w:color="auto"/>
          </w:divBdr>
          <w:divsChild>
            <w:div w:id="1529294624">
              <w:marLeft w:val="0"/>
              <w:marRight w:val="0"/>
              <w:marTop w:val="200"/>
              <w:marBottom w:val="200"/>
              <w:divBdr>
                <w:top w:val="none" w:sz="0" w:space="0" w:color="auto"/>
                <w:left w:val="none" w:sz="0" w:space="0" w:color="auto"/>
                <w:bottom w:val="none" w:sz="0" w:space="0" w:color="auto"/>
                <w:right w:val="none" w:sz="0" w:space="0" w:color="auto"/>
              </w:divBdr>
            </w:div>
            <w:div w:id="1660646022">
              <w:marLeft w:val="0"/>
              <w:marRight w:val="0"/>
              <w:marTop w:val="200"/>
              <w:marBottom w:val="200"/>
              <w:divBdr>
                <w:top w:val="none" w:sz="0" w:space="0" w:color="auto"/>
                <w:left w:val="none" w:sz="0" w:space="0" w:color="auto"/>
                <w:bottom w:val="none" w:sz="0" w:space="0" w:color="auto"/>
                <w:right w:val="none" w:sz="0" w:space="0" w:color="auto"/>
              </w:divBdr>
            </w:div>
            <w:div w:id="475413079">
              <w:marLeft w:val="0"/>
              <w:marRight w:val="0"/>
              <w:marTop w:val="200"/>
              <w:marBottom w:val="200"/>
              <w:divBdr>
                <w:top w:val="none" w:sz="0" w:space="0" w:color="auto"/>
                <w:left w:val="none" w:sz="0" w:space="0" w:color="auto"/>
                <w:bottom w:val="none" w:sz="0" w:space="0" w:color="auto"/>
                <w:right w:val="none" w:sz="0" w:space="0" w:color="auto"/>
              </w:divBdr>
            </w:div>
            <w:div w:id="925967535">
              <w:marLeft w:val="0"/>
              <w:marRight w:val="0"/>
              <w:marTop w:val="200"/>
              <w:marBottom w:val="200"/>
              <w:divBdr>
                <w:top w:val="none" w:sz="0" w:space="0" w:color="auto"/>
                <w:left w:val="none" w:sz="0" w:space="0" w:color="auto"/>
                <w:bottom w:val="none" w:sz="0" w:space="0" w:color="auto"/>
                <w:right w:val="none" w:sz="0" w:space="0" w:color="auto"/>
              </w:divBdr>
            </w:div>
            <w:div w:id="1784570546">
              <w:marLeft w:val="0"/>
              <w:marRight w:val="0"/>
              <w:marTop w:val="200"/>
              <w:marBottom w:val="200"/>
              <w:divBdr>
                <w:top w:val="none" w:sz="0" w:space="0" w:color="auto"/>
                <w:left w:val="none" w:sz="0" w:space="0" w:color="auto"/>
                <w:bottom w:val="none" w:sz="0" w:space="0" w:color="auto"/>
                <w:right w:val="none" w:sz="0" w:space="0" w:color="auto"/>
              </w:divBdr>
            </w:div>
            <w:div w:id="1515219334">
              <w:marLeft w:val="0"/>
              <w:marRight w:val="0"/>
              <w:marTop w:val="200"/>
              <w:marBottom w:val="200"/>
              <w:divBdr>
                <w:top w:val="none" w:sz="0" w:space="0" w:color="auto"/>
                <w:left w:val="none" w:sz="0" w:space="0" w:color="auto"/>
                <w:bottom w:val="none" w:sz="0" w:space="0" w:color="auto"/>
                <w:right w:val="none" w:sz="0" w:space="0" w:color="auto"/>
              </w:divBdr>
            </w:div>
            <w:div w:id="570624894">
              <w:marLeft w:val="0"/>
              <w:marRight w:val="0"/>
              <w:marTop w:val="200"/>
              <w:marBottom w:val="200"/>
              <w:divBdr>
                <w:top w:val="none" w:sz="0" w:space="0" w:color="auto"/>
                <w:left w:val="none" w:sz="0" w:space="0" w:color="auto"/>
                <w:bottom w:val="none" w:sz="0" w:space="0" w:color="auto"/>
                <w:right w:val="none" w:sz="0" w:space="0" w:color="auto"/>
              </w:divBdr>
            </w:div>
            <w:div w:id="2075467724">
              <w:marLeft w:val="0"/>
              <w:marRight w:val="0"/>
              <w:marTop w:val="200"/>
              <w:marBottom w:val="200"/>
              <w:divBdr>
                <w:top w:val="none" w:sz="0" w:space="0" w:color="auto"/>
                <w:left w:val="none" w:sz="0" w:space="0" w:color="auto"/>
                <w:bottom w:val="none" w:sz="0" w:space="0" w:color="auto"/>
                <w:right w:val="none" w:sz="0" w:space="0" w:color="auto"/>
              </w:divBdr>
            </w:div>
            <w:div w:id="1529492147">
              <w:marLeft w:val="0"/>
              <w:marRight w:val="0"/>
              <w:marTop w:val="200"/>
              <w:marBottom w:val="200"/>
              <w:divBdr>
                <w:top w:val="none" w:sz="0" w:space="0" w:color="auto"/>
                <w:left w:val="none" w:sz="0" w:space="0" w:color="auto"/>
                <w:bottom w:val="none" w:sz="0" w:space="0" w:color="auto"/>
                <w:right w:val="none" w:sz="0" w:space="0" w:color="auto"/>
              </w:divBdr>
            </w:div>
            <w:div w:id="613488417">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756247928">
      <w:bodyDiv w:val="1"/>
      <w:marLeft w:val="400"/>
      <w:marRight w:val="400"/>
      <w:marTop w:val="0"/>
      <w:marBottom w:val="1000"/>
      <w:divBdr>
        <w:top w:val="none" w:sz="0" w:space="0" w:color="auto"/>
        <w:left w:val="none" w:sz="0" w:space="0" w:color="auto"/>
        <w:bottom w:val="none" w:sz="0" w:space="0" w:color="auto"/>
        <w:right w:val="none" w:sz="0" w:space="0" w:color="auto"/>
      </w:divBdr>
      <w:divsChild>
        <w:div w:id="1917278546">
          <w:marLeft w:val="0"/>
          <w:marRight w:val="0"/>
          <w:marTop w:val="200"/>
          <w:marBottom w:val="200"/>
          <w:divBdr>
            <w:top w:val="none" w:sz="0" w:space="0" w:color="auto"/>
            <w:left w:val="none" w:sz="0" w:space="0" w:color="auto"/>
            <w:bottom w:val="none" w:sz="0" w:space="0" w:color="auto"/>
            <w:right w:val="none" w:sz="0" w:space="0" w:color="auto"/>
          </w:divBdr>
        </w:div>
        <w:div w:id="1928727597">
          <w:marLeft w:val="0"/>
          <w:marRight w:val="0"/>
          <w:marTop w:val="200"/>
          <w:marBottom w:val="200"/>
          <w:divBdr>
            <w:top w:val="none" w:sz="0" w:space="0" w:color="auto"/>
            <w:left w:val="none" w:sz="0" w:space="0" w:color="auto"/>
            <w:bottom w:val="none" w:sz="0" w:space="0" w:color="auto"/>
            <w:right w:val="none" w:sz="0" w:space="0" w:color="auto"/>
          </w:divBdr>
          <w:divsChild>
            <w:div w:id="1124151140">
              <w:marLeft w:val="0"/>
              <w:marRight w:val="0"/>
              <w:marTop w:val="200"/>
              <w:marBottom w:val="200"/>
              <w:divBdr>
                <w:top w:val="none" w:sz="0" w:space="0" w:color="auto"/>
                <w:left w:val="none" w:sz="0" w:space="0" w:color="auto"/>
                <w:bottom w:val="none" w:sz="0" w:space="0" w:color="auto"/>
                <w:right w:val="none" w:sz="0" w:space="0" w:color="auto"/>
              </w:divBdr>
            </w:div>
            <w:div w:id="642851869">
              <w:marLeft w:val="0"/>
              <w:marRight w:val="0"/>
              <w:marTop w:val="200"/>
              <w:marBottom w:val="200"/>
              <w:divBdr>
                <w:top w:val="none" w:sz="0" w:space="0" w:color="auto"/>
                <w:left w:val="none" w:sz="0" w:space="0" w:color="auto"/>
                <w:bottom w:val="none" w:sz="0" w:space="0" w:color="auto"/>
                <w:right w:val="none" w:sz="0" w:space="0" w:color="auto"/>
              </w:divBdr>
            </w:div>
            <w:div w:id="20789752">
              <w:marLeft w:val="0"/>
              <w:marRight w:val="0"/>
              <w:marTop w:val="200"/>
              <w:marBottom w:val="200"/>
              <w:divBdr>
                <w:top w:val="none" w:sz="0" w:space="0" w:color="auto"/>
                <w:left w:val="none" w:sz="0" w:space="0" w:color="auto"/>
                <w:bottom w:val="none" w:sz="0" w:space="0" w:color="auto"/>
                <w:right w:val="none" w:sz="0" w:space="0" w:color="auto"/>
              </w:divBdr>
            </w:div>
            <w:div w:id="2059743008">
              <w:marLeft w:val="0"/>
              <w:marRight w:val="0"/>
              <w:marTop w:val="200"/>
              <w:marBottom w:val="200"/>
              <w:divBdr>
                <w:top w:val="none" w:sz="0" w:space="0" w:color="auto"/>
                <w:left w:val="none" w:sz="0" w:space="0" w:color="auto"/>
                <w:bottom w:val="none" w:sz="0" w:space="0" w:color="auto"/>
                <w:right w:val="none" w:sz="0" w:space="0" w:color="auto"/>
              </w:divBdr>
            </w:div>
            <w:div w:id="1736389905">
              <w:marLeft w:val="0"/>
              <w:marRight w:val="0"/>
              <w:marTop w:val="200"/>
              <w:marBottom w:val="200"/>
              <w:divBdr>
                <w:top w:val="none" w:sz="0" w:space="0" w:color="auto"/>
                <w:left w:val="none" w:sz="0" w:space="0" w:color="auto"/>
                <w:bottom w:val="none" w:sz="0" w:space="0" w:color="auto"/>
                <w:right w:val="none" w:sz="0" w:space="0" w:color="auto"/>
              </w:divBdr>
            </w:div>
            <w:div w:id="2003313755">
              <w:marLeft w:val="0"/>
              <w:marRight w:val="0"/>
              <w:marTop w:val="200"/>
              <w:marBottom w:val="200"/>
              <w:divBdr>
                <w:top w:val="none" w:sz="0" w:space="0" w:color="auto"/>
                <w:left w:val="none" w:sz="0" w:space="0" w:color="auto"/>
                <w:bottom w:val="none" w:sz="0" w:space="0" w:color="auto"/>
                <w:right w:val="none" w:sz="0" w:space="0" w:color="auto"/>
              </w:divBdr>
            </w:div>
            <w:div w:id="1483038414">
              <w:marLeft w:val="0"/>
              <w:marRight w:val="0"/>
              <w:marTop w:val="200"/>
              <w:marBottom w:val="200"/>
              <w:divBdr>
                <w:top w:val="none" w:sz="0" w:space="0" w:color="auto"/>
                <w:left w:val="none" w:sz="0" w:space="0" w:color="auto"/>
                <w:bottom w:val="none" w:sz="0" w:space="0" w:color="auto"/>
                <w:right w:val="none" w:sz="0" w:space="0" w:color="auto"/>
              </w:divBdr>
            </w:div>
            <w:div w:id="608198251">
              <w:marLeft w:val="0"/>
              <w:marRight w:val="0"/>
              <w:marTop w:val="200"/>
              <w:marBottom w:val="200"/>
              <w:divBdr>
                <w:top w:val="none" w:sz="0" w:space="0" w:color="auto"/>
                <w:left w:val="none" w:sz="0" w:space="0" w:color="auto"/>
                <w:bottom w:val="none" w:sz="0" w:space="0" w:color="auto"/>
                <w:right w:val="none" w:sz="0" w:space="0" w:color="auto"/>
              </w:divBdr>
            </w:div>
            <w:div w:id="1620524879">
              <w:marLeft w:val="0"/>
              <w:marRight w:val="0"/>
              <w:marTop w:val="200"/>
              <w:marBottom w:val="200"/>
              <w:divBdr>
                <w:top w:val="none" w:sz="0" w:space="0" w:color="auto"/>
                <w:left w:val="none" w:sz="0" w:space="0" w:color="auto"/>
                <w:bottom w:val="none" w:sz="0" w:space="0" w:color="auto"/>
                <w:right w:val="none" w:sz="0" w:space="0" w:color="auto"/>
              </w:divBdr>
            </w:div>
            <w:div w:id="1305509159">
              <w:marLeft w:val="0"/>
              <w:marRight w:val="0"/>
              <w:marTop w:val="200"/>
              <w:marBottom w:val="200"/>
              <w:divBdr>
                <w:top w:val="none" w:sz="0" w:space="0" w:color="auto"/>
                <w:left w:val="none" w:sz="0" w:space="0" w:color="auto"/>
                <w:bottom w:val="none" w:sz="0" w:space="0" w:color="auto"/>
                <w:right w:val="none" w:sz="0" w:space="0" w:color="auto"/>
              </w:divBdr>
            </w:div>
            <w:div w:id="226382637">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848448010">
      <w:bodyDiv w:val="1"/>
      <w:marLeft w:val="0"/>
      <w:marRight w:val="0"/>
      <w:marTop w:val="0"/>
      <w:marBottom w:val="0"/>
      <w:divBdr>
        <w:top w:val="none" w:sz="0" w:space="0" w:color="auto"/>
        <w:left w:val="none" w:sz="0" w:space="0" w:color="auto"/>
        <w:bottom w:val="none" w:sz="0" w:space="0" w:color="auto"/>
        <w:right w:val="none" w:sz="0" w:space="0" w:color="auto"/>
      </w:divBdr>
    </w:div>
    <w:div w:id="944266021">
      <w:bodyDiv w:val="1"/>
      <w:marLeft w:val="400"/>
      <w:marRight w:val="400"/>
      <w:marTop w:val="0"/>
      <w:marBottom w:val="1000"/>
      <w:divBdr>
        <w:top w:val="none" w:sz="0" w:space="0" w:color="auto"/>
        <w:left w:val="none" w:sz="0" w:space="0" w:color="auto"/>
        <w:bottom w:val="none" w:sz="0" w:space="0" w:color="auto"/>
        <w:right w:val="none" w:sz="0" w:space="0" w:color="auto"/>
      </w:divBdr>
      <w:divsChild>
        <w:div w:id="390151801">
          <w:marLeft w:val="0"/>
          <w:marRight w:val="0"/>
          <w:marTop w:val="200"/>
          <w:marBottom w:val="200"/>
          <w:divBdr>
            <w:top w:val="none" w:sz="0" w:space="0" w:color="auto"/>
            <w:left w:val="none" w:sz="0" w:space="0" w:color="auto"/>
            <w:bottom w:val="none" w:sz="0" w:space="0" w:color="auto"/>
            <w:right w:val="none" w:sz="0" w:space="0" w:color="auto"/>
          </w:divBdr>
        </w:div>
        <w:div w:id="1671172792">
          <w:marLeft w:val="0"/>
          <w:marRight w:val="0"/>
          <w:marTop w:val="200"/>
          <w:marBottom w:val="200"/>
          <w:divBdr>
            <w:top w:val="none" w:sz="0" w:space="0" w:color="auto"/>
            <w:left w:val="none" w:sz="0" w:space="0" w:color="auto"/>
            <w:bottom w:val="none" w:sz="0" w:space="0" w:color="auto"/>
            <w:right w:val="none" w:sz="0" w:space="0" w:color="auto"/>
          </w:divBdr>
          <w:divsChild>
            <w:div w:id="1433167847">
              <w:marLeft w:val="0"/>
              <w:marRight w:val="0"/>
              <w:marTop w:val="200"/>
              <w:marBottom w:val="200"/>
              <w:divBdr>
                <w:top w:val="none" w:sz="0" w:space="0" w:color="auto"/>
                <w:left w:val="none" w:sz="0" w:space="0" w:color="auto"/>
                <w:bottom w:val="none" w:sz="0" w:space="0" w:color="auto"/>
                <w:right w:val="none" w:sz="0" w:space="0" w:color="auto"/>
              </w:divBdr>
            </w:div>
            <w:div w:id="1875078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477307">
                  <w:marLeft w:val="0"/>
                  <w:marRight w:val="0"/>
                  <w:marTop w:val="200"/>
                  <w:marBottom w:val="200"/>
                  <w:divBdr>
                    <w:top w:val="none" w:sz="0" w:space="0" w:color="auto"/>
                    <w:left w:val="none" w:sz="0" w:space="0" w:color="auto"/>
                    <w:bottom w:val="none" w:sz="0" w:space="0" w:color="auto"/>
                    <w:right w:val="none" w:sz="0" w:space="0" w:color="auto"/>
                  </w:divBdr>
                </w:div>
                <w:div w:id="2092237833">
                  <w:marLeft w:val="0"/>
                  <w:marRight w:val="0"/>
                  <w:marTop w:val="200"/>
                  <w:marBottom w:val="200"/>
                  <w:divBdr>
                    <w:top w:val="none" w:sz="0" w:space="0" w:color="auto"/>
                    <w:left w:val="none" w:sz="0" w:space="0" w:color="auto"/>
                    <w:bottom w:val="none" w:sz="0" w:space="0" w:color="auto"/>
                    <w:right w:val="none" w:sz="0" w:space="0" w:color="auto"/>
                  </w:divBdr>
                </w:div>
                <w:div w:id="1384139985">
                  <w:marLeft w:val="0"/>
                  <w:marRight w:val="0"/>
                  <w:marTop w:val="200"/>
                  <w:marBottom w:val="200"/>
                  <w:divBdr>
                    <w:top w:val="none" w:sz="0" w:space="0" w:color="auto"/>
                    <w:left w:val="none" w:sz="0" w:space="0" w:color="auto"/>
                    <w:bottom w:val="none" w:sz="0" w:space="0" w:color="auto"/>
                    <w:right w:val="none" w:sz="0" w:space="0" w:color="auto"/>
                  </w:divBdr>
                </w:div>
                <w:div w:id="437793845">
                  <w:marLeft w:val="0"/>
                  <w:marRight w:val="0"/>
                  <w:marTop w:val="200"/>
                  <w:marBottom w:val="200"/>
                  <w:divBdr>
                    <w:top w:val="none" w:sz="0" w:space="0" w:color="auto"/>
                    <w:left w:val="none" w:sz="0" w:space="0" w:color="auto"/>
                    <w:bottom w:val="none" w:sz="0" w:space="0" w:color="auto"/>
                    <w:right w:val="none" w:sz="0" w:space="0" w:color="auto"/>
                  </w:divBdr>
                </w:div>
                <w:div w:id="2142720383">
                  <w:marLeft w:val="0"/>
                  <w:marRight w:val="0"/>
                  <w:marTop w:val="200"/>
                  <w:marBottom w:val="200"/>
                  <w:divBdr>
                    <w:top w:val="none" w:sz="0" w:space="0" w:color="auto"/>
                    <w:left w:val="none" w:sz="0" w:space="0" w:color="auto"/>
                    <w:bottom w:val="none" w:sz="0" w:space="0" w:color="auto"/>
                    <w:right w:val="none" w:sz="0" w:space="0" w:color="auto"/>
                  </w:divBdr>
                </w:div>
                <w:div w:id="469977499">
                  <w:marLeft w:val="0"/>
                  <w:marRight w:val="0"/>
                  <w:marTop w:val="200"/>
                  <w:marBottom w:val="200"/>
                  <w:divBdr>
                    <w:top w:val="none" w:sz="0" w:space="0" w:color="auto"/>
                    <w:left w:val="none" w:sz="0" w:space="0" w:color="auto"/>
                    <w:bottom w:val="none" w:sz="0" w:space="0" w:color="auto"/>
                    <w:right w:val="none" w:sz="0" w:space="0" w:color="auto"/>
                  </w:divBdr>
                </w:div>
                <w:div w:id="1727800419">
                  <w:marLeft w:val="0"/>
                  <w:marRight w:val="0"/>
                  <w:marTop w:val="200"/>
                  <w:marBottom w:val="200"/>
                  <w:divBdr>
                    <w:top w:val="none" w:sz="0" w:space="0" w:color="auto"/>
                    <w:left w:val="none" w:sz="0" w:space="0" w:color="auto"/>
                    <w:bottom w:val="none" w:sz="0" w:space="0" w:color="auto"/>
                    <w:right w:val="none" w:sz="0" w:space="0" w:color="auto"/>
                  </w:divBdr>
                </w:div>
                <w:div w:id="1868638466">
                  <w:marLeft w:val="0"/>
                  <w:marRight w:val="0"/>
                  <w:marTop w:val="200"/>
                  <w:marBottom w:val="200"/>
                  <w:divBdr>
                    <w:top w:val="none" w:sz="0" w:space="0" w:color="auto"/>
                    <w:left w:val="none" w:sz="0" w:space="0" w:color="auto"/>
                    <w:bottom w:val="none" w:sz="0" w:space="0" w:color="auto"/>
                    <w:right w:val="none" w:sz="0" w:space="0" w:color="auto"/>
                  </w:divBdr>
                </w:div>
                <w:div w:id="1393652759">
                  <w:marLeft w:val="0"/>
                  <w:marRight w:val="0"/>
                  <w:marTop w:val="200"/>
                  <w:marBottom w:val="200"/>
                  <w:divBdr>
                    <w:top w:val="none" w:sz="0" w:space="0" w:color="auto"/>
                    <w:left w:val="none" w:sz="0" w:space="0" w:color="auto"/>
                    <w:bottom w:val="none" w:sz="0" w:space="0" w:color="auto"/>
                    <w:right w:val="none" w:sz="0" w:space="0" w:color="auto"/>
                  </w:divBdr>
                </w:div>
                <w:div w:id="865486202">
                  <w:marLeft w:val="0"/>
                  <w:marRight w:val="0"/>
                  <w:marTop w:val="200"/>
                  <w:marBottom w:val="200"/>
                  <w:divBdr>
                    <w:top w:val="none" w:sz="0" w:space="0" w:color="auto"/>
                    <w:left w:val="none" w:sz="0" w:space="0" w:color="auto"/>
                    <w:bottom w:val="none" w:sz="0" w:space="0" w:color="auto"/>
                    <w:right w:val="none" w:sz="0" w:space="0" w:color="auto"/>
                  </w:divBdr>
                </w:div>
                <w:div w:id="72703181">
                  <w:marLeft w:val="0"/>
                  <w:marRight w:val="0"/>
                  <w:marTop w:val="200"/>
                  <w:marBottom w:val="200"/>
                  <w:divBdr>
                    <w:top w:val="none" w:sz="0" w:space="0" w:color="auto"/>
                    <w:left w:val="none" w:sz="0" w:space="0" w:color="auto"/>
                    <w:bottom w:val="none" w:sz="0" w:space="0" w:color="auto"/>
                    <w:right w:val="none" w:sz="0" w:space="0" w:color="auto"/>
                  </w:divBdr>
                </w:div>
                <w:div w:id="1266428076">
                  <w:marLeft w:val="0"/>
                  <w:marRight w:val="0"/>
                  <w:marTop w:val="200"/>
                  <w:marBottom w:val="200"/>
                  <w:divBdr>
                    <w:top w:val="none" w:sz="0" w:space="0" w:color="auto"/>
                    <w:left w:val="none" w:sz="0" w:space="0" w:color="auto"/>
                    <w:bottom w:val="none" w:sz="0" w:space="0" w:color="auto"/>
                    <w:right w:val="none" w:sz="0" w:space="0" w:color="auto"/>
                  </w:divBdr>
                </w:div>
                <w:div w:id="1545217763">
                  <w:marLeft w:val="0"/>
                  <w:marRight w:val="0"/>
                  <w:marTop w:val="200"/>
                  <w:marBottom w:val="200"/>
                  <w:divBdr>
                    <w:top w:val="none" w:sz="0" w:space="0" w:color="auto"/>
                    <w:left w:val="none" w:sz="0" w:space="0" w:color="auto"/>
                    <w:bottom w:val="none" w:sz="0" w:space="0" w:color="auto"/>
                    <w:right w:val="none" w:sz="0" w:space="0" w:color="auto"/>
                  </w:divBdr>
                </w:div>
              </w:divsChild>
            </w:div>
            <w:div w:id="273678587">
              <w:marLeft w:val="0"/>
              <w:marRight w:val="0"/>
              <w:marTop w:val="200"/>
              <w:marBottom w:val="200"/>
              <w:divBdr>
                <w:top w:val="none" w:sz="0" w:space="0" w:color="auto"/>
                <w:left w:val="none" w:sz="0" w:space="0" w:color="auto"/>
                <w:bottom w:val="none" w:sz="0" w:space="0" w:color="auto"/>
                <w:right w:val="none" w:sz="0" w:space="0" w:color="auto"/>
              </w:divBdr>
            </w:div>
            <w:div w:id="888154384">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203710164">
      <w:bodyDiv w:val="1"/>
      <w:marLeft w:val="400"/>
      <w:marRight w:val="400"/>
      <w:marTop w:val="0"/>
      <w:marBottom w:val="1000"/>
      <w:divBdr>
        <w:top w:val="none" w:sz="0" w:space="0" w:color="auto"/>
        <w:left w:val="none" w:sz="0" w:space="0" w:color="auto"/>
        <w:bottom w:val="none" w:sz="0" w:space="0" w:color="auto"/>
        <w:right w:val="none" w:sz="0" w:space="0" w:color="auto"/>
      </w:divBdr>
      <w:divsChild>
        <w:div w:id="549463092">
          <w:marLeft w:val="0"/>
          <w:marRight w:val="0"/>
          <w:marTop w:val="200"/>
          <w:marBottom w:val="200"/>
          <w:divBdr>
            <w:top w:val="none" w:sz="0" w:space="0" w:color="auto"/>
            <w:left w:val="none" w:sz="0" w:space="0" w:color="auto"/>
            <w:bottom w:val="none" w:sz="0" w:space="0" w:color="auto"/>
            <w:right w:val="none" w:sz="0" w:space="0" w:color="auto"/>
          </w:divBdr>
        </w:div>
        <w:div w:id="1251819469">
          <w:marLeft w:val="0"/>
          <w:marRight w:val="0"/>
          <w:marTop w:val="200"/>
          <w:marBottom w:val="200"/>
          <w:divBdr>
            <w:top w:val="none" w:sz="0" w:space="0" w:color="auto"/>
            <w:left w:val="none" w:sz="0" w:space="0" w:color="auto"/>
            <w:bottom w:val="none" w:sz="0" w:space="0" w:color="auto"/>
            <w:right w:val="none" w:sz="0" w:space="0" w:color="auto"/>
          </w:divBdr>
          <w:divsChild>
            <w:div w:id="1709258347">
              <w:marLeft w:val="0"/>
              <w:marRight w:val="0"/>
              <w:marTop w:val="200"/>
              <w:marBottom w:val="200"/>
              <w:divBdr>
                <w:top w:val="none" w:sz="0" w:space="0" w:color="auto"/>
                <w:left w:val="none" w:sz="0" w:space="0" w:color="auto"/>
                <w:bottom w:val="none" w:sz="0" w:space="0" w:color="auto"/>
                <w:right w:val="none" w:sz="0" w:space="0" w:color="auto"/>
              </w:divBdr>
            </w:div>
            <w:div w:id="1216622361">
              <w:marLeft w:val="0"/>
              <w:marRight w:val="0"/>
              <w:marTop w:val="200"/>
              <w:marBottom w:val="200"/>
              <w:divBdr>
                <w:top w:val="none" w:sz="0" w:space="0" w:color="auto"/>
                <w:left w:val="none" w:sz="0" w:space="0" w:color="auto"/>
                <w:bottom w:val="none" w:sz="0" w:space="0" w:color="auto"/>
                <w:right w:val="none" w:sz="0" w:space="0" w:color="auto"/>
              </w:divBdr>
            </w:div>
            <w:div w:id="1434402033">
              <w:marLeft w:val="0"/>
              <w:marRight w:val="0"/>
              <w:marTop w:val="200"/>
              <w:marBottom w:val="200"/>
              <w:divBdr>
                <w:top w:val="none" w:sz="0" w:space="0" w:color="auto"/>
                <w:left w:val="none" w:sz="0" w:space="0" w:color="auto"/>
                <w:bottom w:val="none" w:sz="0" w:space="0" w:color="auto"/>
                <w:right w:val="none" w:sz="0" w:space="0" w:color="auto"/>
              </w:divBdr>
            </w:div>
            <w:div w:id="2020043862">
              <w:marLeft w:val="0"/>
              <w:marRight w:val="0"/>
              <w:marTop w:val="200"/>
              <w:marBottom w:val="200"/>
              <w:divBdr>
                <w:top w:val="none" w:sz="0" w:space="0" w:color="auto"/>
                <w:left w:val="none" w:sz="0" w:space="0" w:color="auto"/>
                <w:bottom w:val="none" w:sz="0" w:space="0" w:color="auto"/>
                <w:right w:val="none" w:sz="0" w:space="0" w:color="auto"/>
              </w:divBdr>
            </w:div>
            <w:div w:id="1449472642">
              <w:marLeft w:val="0"/>
              <w:marRight w:val="0"/>
              <w:marTop w:val="200"/>
              <w:marBottom w:val="200"/>
              <w:divBdr>
                <w:top w:val="none" w:sz="0" w:space="0" w:color="auto"/>
                <w:left w:val="none" w:sz="0" w:space="0" w:color="auto"/>
                <w:bottom w:val="none" w:sz="0" w:space="0" w:color="auto"/>
                <w:right w:val="none" w:sz="0" w:space="0" w:color="auto"/>
              </w:divBdr>
            </w:div>
            <w:div w:id="845511729">
              <w:marLeft w:val="0"/>
              <w:marRight w:val="0"/>
              <w:marTop w:val="200"/>
              <w:marBottom w:val="200"/>
              <w:divBdr>
                <w:top w:val="none" w:sz="0" w:space="0" w:color="auto"/>
                <w:left w:val="none" w:sz="0" w:space="0" w:color="auto"/>
                <w:bottom w:val="none" w:sz="0" w:space="0" w:color="auto"/>
                <w:right w:val="none" w:sz="0" w:space="0" w:color="auto"/>
              </w:divBdr>
            </w:div>
            <w:div w:id="144972280">
              <w:marLeft w:val="0"/>
              <w:marRight w:val="0"/>
              <w:marTop w:val="200"/>
              <w:marBottom w:val="200"/>
              <w:divBdr>
                <w:top w:val="none" w:sz="0" w:space="0" w:color="auto"/>
                <w:left w:val="none" w:sz="0" w:space="0" w:color="auto"/>
                <w:bottom w:val="none" w:sz="0" w:space="0" w:color="auto"/>
                <w:right w:val="none" w:sz="0" w:space="0" w:color="auto"/>
              </w:divBdr>
            </w:div>
            <w:div w:id="1025791704">
              <w:marLeft w:val="0"/>
              <w:marRight w:val="0"/>
              <w:marTop w:val="200"/>
              <w:marBottom w:val="200"/>
              <w:divBdr>
                <w:top w:val="none" w:sz="0" w:space="0" w:color="auto"/>
                <w:left w:val="none" w:sz="0" w:space="0" w:color="auto"/>
                <w:bottom w:val="none" w:sz="0" w:space="0" w:color="auto"/>
                <w:right w:val="none" w:sz="0" w:space="0" w:color="auto"/>
              </w:divBdr>
            </w:div>
            <w:div w:id="736049840">
              <w:marLeft w:val="0"/>
              <w:marRight w:val="0"/>
              <w:marTop w:val="200"/>
              <w:marBottom w:val="200"/>
              <w:divBdr>
                <w:top w:val="none" w:sz="0" w:space="0" w:color="auto"/>
                <w:left w:val="none" w:sz="0" w:space="0" w:color="auto"/>
                <w:bottom w:val="none" w:sz="0" w:space="0" w:color="auto"/>
                <w:right w:val="none" w:sz="0" w:space="0" w:color="auto"/>
              </w:divBdr>
            </w:div>
            <w:div w:id="174803575">
              <w:marLeft w:val="0"/>
              <w:marRight w:val="0"/>
              <w:marTop w:val="200"/>
              <w:marBottom w:val="200"/>
              <w:divBdr>
                <w:top w:val="none" w:sz="0" w:space="0" w:color="auto"/>
                <w:left w:val="none" w:sz="0" w:space="0" w:color="auto"/>
                <w:bottom w:val="none" w:sz="0" w:space="0" w:color="auto"/>
                <w:right w:val="none" w:sz="0" w:space="0" w:color="auto"/>
              </w:divBdr>
            </w:div>
            <w:div w:id="1865241584">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205872945">
      <w:bodyDiv w:val="1"/>
      <w:marLeft w:val="400"/>
      <w:marRight w:val="400"/>
      <w:marTop w:val="0"/>
      <w:marBottom w:val="1000"/>
      <w:divBdr>
        <w:top w:val="none" w:sz="0" w:space="0" w:color="auto"/>
        <w:left w:val="none" w:sz="0" w:space="0" w:color="auto"/>
        <w:bottom w:val="none" w:sz="0" w:space="0" w:color="auto"/>
        <w:right w:val="none" w:sz="0" w:space="0" w:color="auto"/>
      </w:divBdr>
      <w:divsChild>
        <w:div w:id="1898055624">
          <w:marLeft w:val="0"/>
          <w:marRight w:val="0"/>
          <w:marTop w:val="200"/>
          <w:marBottom w:val="200"/>
          <w:divBdr>
            <w:top w:val="none" w:sz="0" w:space="0" w:color="auto"/>
            <w:left w:val="none" w:sz="0" w:space="0" w:color="auto"/>
            <w:bottom w:val="none" w:sz="0" w:space="0" w:color="auto"/>
            <w:right w:val="none" w:sz="0" w:space="0" w:color="auto"/>
          </w:divBdr>
        </w:div>
        <w:div w:id="141393447">
          <w:marLeft w:val="0"/>
          <w:marRight w:val="0"/>
          <w:marTop w:val="200"/>
          <w:marBottom w:val="200"/>
          <w:divBdr>
            <w:top w:val="none" w:sz="0" w:space="0" w:color="auto"/>
            <w:left w:val="none" w:sz="0" w:space="0" w:color="auto"/>
            <w:bottom w:val="none" w:sz="0" w:space="0" w:color="auto"/>
            <w:right w:val="none" w:sz="0" w:space="0" w:color="auto"/>
          </w:divBdr>
          <w:divsChild>
            <w:div w:id="164129195">
              <w:marLeft w:val="0"/>
              <w:marRight w:val="0"/>
              <w:marTop w:val="200"/>
              <w:marBottom w:val="200"/>
              <w:divBdr>
                <w:top w:val="none" w:sz="0" w:space="0" w:color="auto"/>
                <w:left w:val="none" w:sz="0" w:space="0" w:color="auto"/>
                <w:bottom w:val="none" w:sz="0" w:space="0" w:color="auto"/>
                <w:right w:val="none" w:sz="0" w:space="0" w:color="auto"/>
              </w:divBdr>
            </w:div>
            <w:div w:id="1939485456">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240213556">
      <w:bodyDiv w:val="1"/>
      <w:marLeft w:val="400"/>
      <w:marRight w:val="400"/>
      <w:marTop w:val="0"/>
      <w:marBottom w:val="1000"/>
      <w:divBdr>
        <w:top w:val="none" w:sz="0" w:space="0" w:color="auto"/>
        <w:left w:val="none" w:sz="0" w:space="0" w:color="auto"/>
        <w:bottom w:val="none" w:sz="0" w:space="0" w:color="auto"/>
        <w:right w:val="none" w:sz="0" w:space="0" w:color="auto"/>
      </w:divBdr>
      <w:divsChild>
        <w:div w:id="1140148885">
          <w:marLeft w:val="0"/>
          <w:marRight w:val="0"/>
          <w:marTop w:val="200"/>
          <w:marBottom w:val="200"/>
          <w:divBdr>
            <w:top w:val="none" w:sz="0" w:space="0" w:color="auto"/>
            <w:left w:val="none" w:sz="0" w:space="0" w:color="auto"/>
            <w:bottom w:val="none" w:sz="0" w:space="0" w:color="auto"/>
            <w:right w:val="none" w:sz="0" w:space="0" w:color="auto"/>
          </w:divBdr>
        </w:div>
        <w:div w:id="354620379">
          <w:marLeft w:val="0"/>
          <w:marRight w:val="0"/>
          <w:marTop w:val="200"/>
          <w:marBottom w:val="200"/>
          <w:divBdr>
            <w:top w:val="none" w:sz="0" w:space="0" w:color="auto"/>
            <w:left w:val="none" w:sz="0" w:space="0" w:color="auto"/>
            <w:bottom w:val="none" w:sz="0" w:space="0" w:color="auto"/>
            <w:right w:val="none" w:sz="0" w:space="0" w:color="auto"/>
          </w:divBdr>
          <w:divsChild>
            <w:div w:id="1663853071">
              <w:marLeft w:val="0"/>
              <w:marRight w:val="0"/>
              <w:marTop w:val="200"/>
              <w:marBottom w:val="200"/>
              <w:divBdr>
                <w:top w:val="none" w:sz="0" w:space="0" w:color="auto"/>
                <w:left w:val="none" w:sz="0" w:space="0" w:color="auto"/>
                <w:bottom w:val="none" w:sz="0" w:space="0" w:color="auto"/>
                <w:right w:val="none" w:sz="0" w:space="0" w:color="auto"/>
              </w:divBdr>
            </w:div>
            <w:div w:id="2056081676">
              <w:marLeft w:val="0"/>
              <w:marRight w:val="0"/>
              <w:marTop w:val="200"/>
              <w:marBottom w:val="200"/>
              <w:divBdr>
                <w:top w:val="none" w:sz="0" w:space="0" w:color="auto"/>
                <w:left w:val="none" w:sz="0" w:space="0" w:color="auto"/>
                <w:bottom w:val="none" w:sz="0" w:space="0" w:color="auto"/>
                <w:right w:val="none" w:sz="0" w:space="0" w:color="auto"/>
              </w:divBdr>
            </w:div>
            <w:div w:id="1282226696">
              <w:marLeft w:val="0"/>
              <w:marRight w:val="0"/>
              <w:marTop w:val="200"/>
              <w:marBottom w:val="200"/>
              <w:divBdr>
                <w:top w:val="none" w:sz="0" w:space="0" w:color="auto"/>
                <w:left w:val="none" w:sz="0" w:space="0" w:color="auto"/>
                <w:bottom w:val="none" w:sz="0" w:space="0" w:color="auto"/>
                <w:right w:val="none" w:sz="0" w:space="0" w:color="auto"/>
              </w:divBdr>
            </w:div>
            <w:div w:id="1613394195">
              <w:marLeft w:val="0"/>
              <w:marRight w:val="0"/>
              <w:marTop w:val="200"/>
              <w:marBottom w:val="200"/>
              <w:divBdr>
                <w:top w:val="none" w:sz="0" w:space="0" w:color="auto"/>
                <w:left w:val="none" w:sz="0" w:space="0" w:color="auto"/>
                <w:bottom w:val="none" w:sz="0" w:space="0" w:color="auto"/>
                <w:right w:val="none" w:sz="0" w:space="0" w:color="auto"/>
              </w:divBdr>
            </w:div>
            <w:div w:id="312681798">
              <w:marLeft w:val="0"/>
              <w:marRight w:val="0"/>
              <w:marTop w:val="200"/>
              <w:marBottom w:val="200"/>
              <w:divBdr>
                <w:top w:val="none" w:sz="0" w:space="0" w:color="auto"/>
                <w:left w:val="none" w:sz="0" w:space="0" w:color="auto"/>
                <w:bottom w:val="none" w:sz="0" w:space="0" w:color="auto"/>
                <w:right w:val="none" w:sz="0" w:space="0" w:color="auto"/>
              </w:divBdr>
            </w:div>
            <w:div w:id="273027895">
              <w:marLeft w:val="0"/>
              <w:marRight w:val="0"/>
              <w:marTop w:val="200"/>
              <w:marBottom w:val="200"/>
              <w:divBdr>
                <w:top w:val="none" w:sz="0" w:space="0" w:color="auto"/>
                <w:left w:val="none" w:sz="0" w:space="0" w:color="auto"/>
                <w:bottom w:val="none" w:sz="0" w:space="0" w:color="auto"/>
                <w:right w:val="none" w:sz="0" w:space="0" w:color="auto"/>
              </w:divBdr>
            </w:div>
            <w:div w:id="629822395">
              <w:marLeft w:val="0"/>
              <w:marRight w:val="0"/>
              <w:marTop w:val="200"/>
              <w:marBottom w:val="200"/>
              <w:divBdr>
                <w:top w:val="none" w:sz="0" w:space="0" w:color="auto"/>
                <w:left w:val="none" w:sz="0" w:space="0" w:color="auto"/>
                <w:bottom w:val="none" w:sz="0" w:space="0" w:color="auto"/>
                <w:right w:val="none" w:sz="0" w:space="0" w:color="auto"/>
              </w:divBdr>
            </w:div>
            <w:div w:id="1232547900">
              <w:marLeft w:val="0"/>
              <w:marRight w:val="0"/>
              <w:marTop w:val="200"/>
              <w:marBottom w:val="200"/>
              <w:divBdr>
                <w:top w:val="none" w:sz="0" w:space="0" w:color="auto"/>
                <w:left w:val="none" w:sz="0" w:space="0" w:color="auto"/>
                <w:bottom w:val="none" w:sz="0" w:space="0" w:color="auto"/>
                <w:right w:val="none" w:sz="0" w:space="0" w:color="auto"/>
              </w:divBdr>
            </w:div>
            <w:div w:id="1931160573">
              <w:marLeft w:val="0"/>
              <w:marRight w:val="0"/>
              <w:marTop w:val="200"/>
              <w:marBottom w:val="200"/>
              <w:divBdr>
                <w:top w:val="none" w:sz="0" w:space="0" w:color="auto"/>
                <w:left w:val="none" w:sz="0" w:space="0" w:color="auto"/>
                <w:bottom w:val="none" w:sz="0" w:space="0" w:color="auto"/>
                <w:right w:val="none" w:sz="0" w:space="0" w:color="auto"/>
              </w:divBdr>
            </w:div>
            <w:div w:id="656423071">
              <w:marLeft w:val="0"/>
              <w:marRight w:val="0"/>
              <w:marTop w:val="200"/>
              <w:marBottom w:val="200"/>
              <w:divBdr>
                <w:top w:val="none" w:sz="0" w:space="0" w:color="auto"/>
                <w:left w:val="none" w:sz="0" w:space="0" w:color="auto"/>
                <w:bottom w:val="none" w:sz="0" w:space="0" w:color="auto"/>
                <w:right w:val="none" w:sz="0" w:space="0" w:color="auto"/>
              </w:divBdr>
            </w:div>
            <w:div w:id="1062144649">
              <w:marLeft w:val="0"/>
              <w:marRight w:val="0"/>
              <w:marTop w:val="200"/>
              <w:marBottom w:val="200"/>
              <w:divBdr>
                <w:top w:val="none" w:sz="0" w:space="0" w:color="auto"/>
                <w:left w:val="none" w:sz="0" w:space="0" w:color="auto"/>
                <w:bottom w:val="none" w:sz="0" w:space="0" w:color="auto"/>
                <w:right w:val="none" w:sz="0" w:space="0" w:color="auto"/>
              </w:divBdr>
            </w:div>
            <w:div w:id="884365235">
              <w:marLeft w:val="0"/>
              <w:marRight w:val="0"/>
              <w:marTop w:val="200"/>
              <w:marBottom w:val="200"/>
              <w:divBdr>
                <w:top w:val="none" w:sz="0" w:space="0" w:color="auto"/>
                <w:left w:val="none" w:sz="0" w:space="0" w:color="auto"/>
                <w:bottom w:val="none" w:sz="0" w:space="0" w:color="auto"/>
                <w:right w:val="none" w:sz="0" w:space="0" w:color="auto"/>
              </w:divBdr>
            </w:div>
            <w:div w:id="334891681">
              <w:marLeft w:val="0"/>
              <w:marRight w:val="0"/>
              <w:marTop w:val="200"/>
              <w:marBottom w:val="200"/>
              <w:divBdr>
                <w:top w:val="none" w:sz="0" w:space="0" w:color="auto"/>
                <w:left w:val="none" w:sz="0" w:space="0" w:color="auto"/>
                <w:bottom w:val="none" w:sz="0" w:space="0" w:color="auto"/>
                <w:right w:val="none" w:sz="0" w:space="0" w:color="auto"/>
              </w:divBdr>
            </w:div>
            <w:div w:id="1116171415">
              <w:marLeft w:val="0"/>
              <w:marRight w:val="0"/>
              <w:marTop w:val="200"/>
              <w:marBottom w:val="200"/>
              <w:divBdr>
                <w:top w:val="none" w:sz="0" w:space="0" w:color="auto"/>
                <w:left w:val="none" w:sz="0" w:space="0" w:color="auto"/>
                <w:bottom w:val="none" w:sz="0" w:space="0" w:color="auto"/>
                <w:right w:val="none" w:sz="0" w:space="0" w:color="auto"/>
              </w:divBdr>
            </w:div>
            <w:div w:id="242842801">
              <w:marLeft w:val="0"/>
              <w:marRight w:val="0"/>
              <w:marTop w:val="200"/>
              <w:marBottom w:val="200"/>
              <w:divBdr>
                <w:top w:val="none" w:sz="0" w:space="0" w:color="auto"/>
                <w:left w:val="none" w:sz="0" w:space="0" w:color="auto"/>
                <w:bottom w:val="none" w:sz="0" w:space="0" w:color="auto"/>
                <w:right w:val="none" w:sz="0" w:space="0" w:color="auto"/>
              </w:divBdr>
            </w:div>
            <w:div w:id="101924058">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389956885">
      <w:bodyDiv w:val="1"/>
      <w:marLeft w:val="400"/>
      <w:marRight w:val="400"/>
      <w:marTop w:val="0"/>
      <w:marBottom w:val="1000"/>
      <w:divBdr>
        <w:top w:val="none" w:sz="0" w:space="0" w:color="auto"/>
        <w:left w:val="none" w:sz="0" w:space="0" w:color="auto"/>
        <w:bottom w:val="none" w:sz="0" w:space="0" w:color="auto"/>
        <w:right w:val="none" w:sz="0" w:space="0" w:color="auto"/>
      </w:divBdr>
      <w:divsChild>
        <w:div w:id="348683715">
          <w:marLeft w:val="0"/>
          <w:marRight w:val="0"/>
          <w:marTop w:val="200"/>
          <w:marBottom w:val="200"/>
          <w:divBdr>
            <w:top w:val="none" w:sz="0" w:space="0" w:color="auto"/>
            <w:left w:val="none" w:sz="0" w:space="0" w:color="auto"/>
            <w:bottom w:val="none" w:sz="0" w:space="0" w:color="auto"/>
            <w:right w:val="none" w:sz="0" w:space="0" w:color="auto"/>
          </w:divBdr>
        </w:div>
        <w:div w:id="1146631387">
          <w:marLeft w:val="0"/>
          <w:marRight w:val="0"/>
          <w:marTop w:val="200"/>
          <w:marBottom w:val="200"/>
          <w:divBdr>
            <w:top w:val="none" w:sz="0" w:space="0" w:color="auto"/>
            <w:left w:val="none" w:sz="0" w:space="0" w:color="auto"/>
            <w:bottom w:val="none" w:sz="0" w:space="0" w:color="auto"/>
            <w:right w:val="none" w:sz="0" w:space="0" w:color="auto"/>
          </w:divBdr>
          <w:divsChild>
            <w:div w:id="1529025326">
              <w:marLeft w:val="0"/>
              <w:marRight w:val="0"/>
              <w:marTop w:val="200"/>
              <w:marBottom w:val="200"/>
              <w:divBdr>
                <w:top w:val="none" w:sz="0" w:space="0" w:color="auto"/>
                <w:left w:val="none" w:sz="0" w:space="0" w:color="auto"/>
                <w:bottom w:val="none" w:sz="0" w:space="0" w:color="auto"/>
                <w:right w:val="none" w:sz="0" w:space="0" w:color="auto"/>
              </w:divBdr>
            </w:div>
            <w:div w:id="1369136512">
              <w:marLeft w:val="0"/>
              <w:marRight w:val="0"/>
              <w:marTop w:val="200"/>
              <w:marBottom w:val="200"/>
              <w:divBdr>
                <w:top w:val="none" w:sz="0" w:space="0" w:color="auto"/>
                <w:left w:val="none" w:sz="0" w:space="0" w:color="auto"/>
                <w:bottom w:val="none" w:sz="0" w:space="0" w:color="auto"/>
                <w:right w:val="none" w:sz="0" w:space="0" w:color="auto"/>
              </w:divBdr>
            </w:div>
            <w:div w:id="315964405">
              <w:marLeft w:val="0"/>
              <w:marRight w:val="0"/>
              <w:marTop w:val="200"/>
              <w:marBottom w:val="200"/>
              <w:divBdr>
                <w:top w:val="none" w:sz="0" w:space="0" w:color="auto"/>
                <w:left w:val="none" w:sz="0" w:space="0" w:color="auto"/>
                <w:bottom w:val="none" w:sz="0" w:space="0" w:color="auto"/>
                <w:right w:val="none" w:sz="0" w:space="0" w:color="auto"/>
              </w:divBdr>
            </w:div>
            <w:div w:id="935596697">
              <w:marLeft w:val="0"/>
              <w:marRight w:val="0"/>
              <w:marTop w:val="200"/>
              <w:marBottom w:val="200"/>
              <w:divBdr>
                <w:top w:val="none" w:sz="0" w:space="0" w:color="auto"/>
                <w:left w:val="none" w:sz="0" w:space="0" w:color="auto"/>
                <w:bottom w:val="none" w:sz="0" w:space="0" w:color="auto"/>
                <w:right w:val="none" w:sz="0" w:space="0" w:color="auto"/>
              </w:divBdr>
            </w:div>
            <w:div w:id="206141865">
              <w:marLeft w:val="0"/>
              <w:marRight w:val="0"/>
              <w:marTop w:val="200"/>
              <w:marBottom w:val="200"/>
              <w:divBdr>
                <w:top w:val="none" w:sz="0" w:space="0" w:color="auto"/>
                <w:left w:val="none" w:sz="0" w:space="0" w:color="auto"/>
                <w:bottom w:val="none" w:sz="0" w:space="0" w:color="auto"/>
                <w:right w:val="none" w:sz="0" w:space="0" w:color="auto"/>
              </w:divBdr>
            </w:div>
            <w:div w:id="1936286626">
              <w:marLeft w:val="0"/>
              <w:marRight w:val="0"/>
              <w:marTop w:val="200"/>
              <w:marBottom w:val="200"/>
              <w:divBdr>
                <w:top w:val="none" w:sz="0" w:space="0" w:color="auto"/>
                <w:left w:val="none" w:sz="0" w:space="0" w:color="auto"/>
                <w:bottom w:val="none" w:sz="0" w:space="0" w:color="auto"/>
                <w:right w:val="none" w:sz="0" w:space="0" w:color="auto"/>
              </w:divBdr>
            </w:div>
            <w:div w:id="1473207451">
              <w:marLeft w:val="0"/>
              <w:marRight w:val="0"/>
              <w:marTop w:val="200"/>
              <w:marBottom w:val="200"/>
              <w:divBdr>
                <w:top w:val="none" w:sz="0" w:space="0" w:color="auto"/>
                <w:left w:val="none" w:sz="0" w:space="0" w:color="auto"/>
                <w:bottom w:val="none" w:sz="0" w:space="0" w:color="auto"/>
                <w:right w:val="none" w:sz="0" w:space="0" w:color="auto"/>
              </w:divBdr>
            </w:div>
            <w:div w:id="1348023001">
              <w:marLeft w:val="0"/>
              <w:marRight w:val="0"/>
              <w:marTop w:val="200"/>
              <w:marBottom w:val="200"/>
              <w:divBdr>
                <w:top w:val="none" w:sz="0" w:space="0" w:color="auto"/>
                <w:left w:val="none" w:sz="0" w:space="0" w:color="auto"/>
                <w:bottom w:val="none" w:sz="0" w:space="0" w:color="auto"/>
                <w:right w:val="none" w:sz="0" w:space="0" w:color="auto"/>
              </w:divBdr>
            </w:div>
            <w:div w:id="913509174">
              <w:marLeft w:val="0"/>
              <w:marRight w:val="0"/>
              <w:marTop w:val="200"/>
              <w:marBottom w:val="200"/>
              <w:divBdr>
                <w:top w:val="none" w:sz="0" w:space="0" w:color="auto"/>
                <w:left w:val="none" w:sz="0" w:space="0" w:color="auto"/>
                <w:bottom w:val="none" w:sz="0" w:space="0" w:color="auto"/>
                <w:right w:val="none" w:sz="0" w:space="0" w:color="auto"/>
              </w:divBdr>
            </w:div>
            <w:div w:id="789860323">
              <w:marLeft w:val="0"/>
              <w:marRight w:val="0"/>
              <w:marTop w:val="200"/>
              <w:marBottom w:val="200"/>
              <w:divBdr>
                <w:top w:val="none" w:sz="0" w:space="0" w:color="auto"/>
                <w:left w:val="none" w:sz="0" w:space="0" w:color="auto"/>
                <w:bottom w:val="none" w:sz="0" w:space="0" w:color="auto"/>
                <w:right w:val="none" w:sz="0" w:space="0" w:color="auto"/>
              </w:divBdr>
            </w:div>
            <w:div w:id="1154222414">
              <w:marLeft w:val="0"/>
              <w:marRight w:val="0"/>
              <w:marTop w:val="200"/>
              <w:marBottom w:val="200"/>
              <w:divBdr>
                <w:top w:val="none" w:sz="0" w:space="0" w:color="auto"/>
                <w:left w:val="none" w:sz="0" w:space="0" w:color="auto"/>
                <w:bottom w:val="none" w:sz="0" w:space="0" w:color="auto"/>
                <w:right w:val="none" w:sz="0" w:space="0" w:color="auto"/>
              </w:divBdr>
            </w:div>
            <w:div w:id="2102094158">
              <w:marLeft w:val="0"/>
              <w:marRight w:val="0"/>
              <w:marTop w:val="200"/>
              <w:marBottom w:val="200"/>
              <w:divBdr>
                <w:top w:val="none" w:sz="0" w:space="0" w:color="auto"/>
                <w:left w:val="none" w:sz="0" w:space="0" w:color="auto"/>
                <w:bottom w:val="none" w:sz="0" w:space="0" w:color="auto"/>
                <w:right w:val="none" w:sz="0" w:space="0" w:color="auto"/>
              </w:divBdr>
            </w:div>
            <w:div w:id="2032215680">
              <w:marLeft w:val="0"/>
              <w:marRight w:val="0"/>
              <w:marTop w:val="200"/>
              <w:marBottom w:val="200"/>
              <w:divBdr>
                <w:top w:val="none" w:sz="0" w:space="0" w:color="auto"/>
                <w:left w:val="none" w:sz="0" w:space="0" w:color="auto"/>
                <w:bottom w:val="none" w:sz="0" w:space="0" w:color="auto"/>
                <w:right w:val="none" w:sz="0" w:space="0" w:color="auto"/>
              </w:divBdr>
            </w:div>
            <w:div w:id="198786692">
              <w:marLeft w:val="0"/>
              <w:marRight w:val="0"/>
              <w:marTop w:val="200"/>
              <w:marBottom w:val="200"/>
              <w:divBdr>
                <w:top w:val="none" w:sz="0" w:space="0" w:color="auto"/>
                <w:left w:val="none" w:sz="0" w:space="0" w:color="auto"/>
                <w:bottom w:val="none" w:sz="0" w:space="0" w:color="auto"/>
                <w:right w:val="none" w:sz="0" w:space="0" w:color="auto"/>
              </w:divBdr>
            </w:div>
            <w:div w:id="1936403089">
              <w:marLeft w:val="0"/>
              <w:marRight w:val="0"/>
              <w:marTop w:val="200"/>
              <w:marBottom w:val="200"/>
              <w:divBdr>
                <w:top w:val="none" w:sz="0" w:space="0" w:color="auto"/>
                <w:left w:val="none" w:sz="0" w:space="0" w:color="auto"/>
                <w:bottom w:val="none" w:sz="0" w:space="0" w:color="auto"/>
                <w:right w:val="none" w:sz="0" w:space="0" w:color="auto"/>
              </w:divBdr>
            </w:div>
            <w:div w:id="2016226746">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558318907">
      <w:bodyDiv w:val="1"/>
      <w:marLeft w:val="400"/>
      <w:marRight w:val="400"/>
      <w:marTop w:val="0"/>
      <w:marBottom w:val="1000"/>
      <w:divBdr>
        <w:top w:val="none" w:sz="0" w:space="0" w:color="auto"/>
        <w:left w:val="none" w:sz="0" w:space="0" w:color="auto"/>
        <w:bottom w:val="none" w:sz="0" w:space="0" w:color="auto"/>
        <w:right w:val="none" w:sz="0" w:space="0" w:color="auto"/>
      </w:divBdr>
      <w:divsChild>
        <w:div w:id="536892675">
          <w:marLeft w:val="0"/>
          <w:marRight w:val="0"/>
          <w:marTop w:val="200"/>
          <w:marBottom w:val="200"/>
          <w:divBdr>
            <w:top w:val="none" w:sz="0" w:space="0" w:color="auto"/>
            <w:left w:val="none" w:sz="0" w:space="0" w:color="auto"/>
            <w:bottom w:val="none" w:sz="0" w:space="0" w:color="auto"/>
            <w:right w:val="none" w:sz="0" w:space="0" w:color="auto"/>
          </w:divBdr>
        </w:div>
        <w:div w:id="1208295906">
          <w:marLeft w:val="0"/>
          <w:marRight w:val="0"/>
          <w:marTop w:val="200"/>
          <w:marBottom w:val="200"/>
          <w:divBdr>
            <w:top w:val="none" w:sz="0" w:space="0" w:color="auto"/>
            <w:left w:val="none" w:sz="0" w:space="0" w:color="auto"/>
            <w:bottom w:val="none" w:sz="0" w:space="0" w:color="auto"/>
            <w:right w:val="none" w:sz="0" w:space="0" w:color="auto"/>
          </w:divBdr>
          <w:divsChild>
            <w:div w:id="63913886">
              <w:marLeft w:val="0"/>
              <w:marRight w:val="0"/>
              <w:marTop w:val="200"/>
              <w:marBottom w:val="200"/>
              <w:divBdr>
                <w:top w:val="none" w:sz="0" w:space="0" w:color="auto"/>
                <w:left w:val="none" w:sz="0" w:space="0" w:color="auto"/>
                <w:bottom w:val="none" w:sz="0" w:space="0" w:color="auto"/>
                <w:right w:val="none" w:sz="0" w:space="0" w:color="auto"/>
              </w:divBdr>
            </w:div>
            <w:div w:id="806314112">
              <w:marLeft w:val="0"/>
              <w:marRight w:val="0"/>
              <w:marTop w:val="200"/>
              <w:marBottom w:val="200"/>
              <w:divBdr>
                <w:top w:val="none" w:sz="0" w:space="0" w:color="auto"/>
                <w:left w:val="none" w:sz="0" w:space="0" w:color="auto"/>
                <w:bottom w:val="none" w:sz="0" w:space="0" w:color="auto"/>
                <w:right w:val="none" w:sz="0" w:space="0" w:color="auto"/>
              </w:divBdr>
            </w:div>
            <w:div w:id="583538779">
              <w:marLeft w:val="0"/>
              <w:marRight w:val="0"/>
              <w:marTop w:val="200"/>
              <w:marBottom w:val="200"/>
              <w:divBdr>
                <w:top w:val="none" w:sz="0" w:space="0" w:color="auto"/>
                <w:left w:val="none" w:sz="0" w:space="0" w:color="auto"/>
                <w:bottom w:val="none" w:sz="0" w:space="0" w:color="auto"/>
                <w:right w:val="none" w:sz="0" w:space="0" w:color="auto"/>
              </w:divBdr>
            </w:div>
            <w:div w:id="1639795659">
              <w:marLeft w:val="0"/>
              <w:marRight w:val="0"/>
              <w:marTop w:val="200"/>
              <w:marBottom w:val="200"/>
              <w:divBdr>
                <w:top w:val="none" w:sz="0" w:space="0" w:color="auto"/>
                <w:left w:val="none" w:sz="0" w:space="0" w:color="auto"/>
                <w:bottom w:val="none" w:sz="0" w:space="0" w:color="auto"/>
                <w:right w:val="none" w:sz="0" w:space="0" w:color="auto"/>
              </w:divBdr>
            </w:div>
            <w:div w:id="1534541789">
              <w:marLeft w:val="0"/>
              <w:marRight w:val="0"/>
              <w:marTop w:val="200"/>
              <w:marBottom w:val="200"/>
              <w:divBdr>
                <w:top w:val="none" w:sz="0" w:space="0" w:color="auto"/>
                <w:left w:val="none" w:sz="0" w:space="0" w:color="auto"/>
                <w:bottom w:val="none" w:sz="0" w:space="0" w:color="auto"/>
                <w:right w:val="none" w:sz="0" w:space="0" w:color="auto"/>
              </w:divBdr>
            </w:div>
            <w:div w:id="305666605">
              <w:marLeft w:val="0"/>
              <w:marRight w:val="0"/>
              <w:marTop w:val="200"/>
              <w:marBottom w:val="200"/>
              <w:divBdr>
                <w:top w:val="none" w:sz="0" w:space="0" w:color="auto"/>
                <w:left w:val="none" w:sz="0" w:space="0" w:color="auto"/>
                <w:bottom w:val="none" w:sz="0" w:space="0" w:color="auto"/>
                <w:right w:val="none" w:sz="0" w:space="0" w:color="auto"/>
              </w:divBdr>
            </w:div>
            <w:div w:id="1673950593">
              <w:marLeft w:val="0"/>
              <w:marRight w:val="0"/>
              <w:marTop w:val="200"/>
              <w:marBottom w:val="200"/>
              <w:divBdr>
                <w:top w:val="none" w:sz="0" w:space="0" w:color="auto"/>
                <w:left w:val="none" w:sz="0" w:space="0" w:color="auto"/>
                <w:bottom w:val="none" w:sz="0" w:space="0" w:color="auto"/>
                <w:right w:val="none" w:sz="0" w:space="0" w:color="auto"/>
              </w:divBdr>
            </w:div>
            <w:div w:id="326595704">
              <w:marLeft w:val="0"/>
              <w:marRight w:val="0"/>
              <w:marTop w:val="200"/>
              <w:marBottom w:val="200"/>
              <w:divBdr>
                <w:top w:val="none" w:sz="0" w:space="0" w:color="auto"/>
                <w:left w:val="none" w:sz="0" w:space="0" w:color="auto"/>
                <w:bottom w:val="none" w:sz="0" w:space="0" w:color="auto"/>
                <w:right w:val="none" w:sz="0" w:space="0" w:color="auto"/>
              </w:divBdr>
            </w:div>
            <w:div w:id="1303533683">
              <w:marLeft w:val="0"/>
              <w:marRight w:val="0"/>
              <w:marTop w:val="200"/>
              <w:marBottom w:val="200"/>
              <w:divBdr>
                <w:top w:val="none" w:sz="0" w:space="0" w:color="auto"/>
                <w:left w:val="none" w:sz="0" w:space="0" w:color="auto"/>
                <w:bottom w:val="none" w:sz="0" w:space="0" w:color="auto"/>
                <w:right w:val="none" w:sz="0" w:space="0" w:color="auto"/>
              </w:divBdr>
            </w:div>
            <w:div w:id="1316958712">
              <w:marLeft w:val="0"/>
              <w:marRight w:val="0"/>
              <w:marTop w:val="200"/>
              <w:marBottom w:val="200"/>
              <w:divBdr>
                <w:top w:val="none" w:sz="0" w:space="0" w:color="auto"/>
                <w:left w:val="none" w:sz="0" w:space="0" w:color="auto"/>
                <w:bottom w:val="none" w:sz="0" w:space="0" w:color="auto"/>
                <w:right w:val="none" w:sz="0" w:space="0" w:color="auto"/>
              </w:divBdr>
            </w:div>
            <w:div w:id="260066391">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913546257">
      <w:bodyDiv w:val="1"/>
      <w:marLeft w:val="400"/>
      <w:marRight w:val="400"/>
      <w:marTop w:val="0"/>
      <w:marBottom w:val="1000"/>
      <w:divBdr>
        <w:top w:val="none" w:sz="0" w:space="0" w:color="auto"/>
        <w:left w:val="none" w:sz="0" w:space="0" w:color="auto"/>
        <w:bottom w:val="none" w:sz="0" w:space="0" w:color="auto"/>
        <w:right w:val="none" w:sz="0" w:space="0" w:color="auto"/>
      </w:divBdr>
      <w:divsChild>
        <w:div w:id="1884781401">
          <w:marLeft w:val="0"/>
          <w:marRight w:val="0"/>
          <w:marTop w:val="200"/>
          <w:marBottom w:val="200"/>
          <w:divBdr>
            <w:top w:val="none" w:sz="0" w:space="0" w:color="auto"/>
            <w:left w:val="none" w:sz="0" w:space="0" w:color="auto"/>
            <w:bottom w:val="none" w:sz="0" w:space="0" w:color="auto"/>
            <w:right w:val="none" w:sz="0" w:space="0" w:color="auto"/>
          </w:divBdr>
        </w:div>
        <w:div w:id="662902982">
          <w:marLeft w:val="0"/>
          <w:marRight w:val="0"/>
          <w:marTop w:val="200"/>
          <w:marBottom w:val="200"/>
          <w:divBdr>
            <w:top w:val="none" w:sz="0" w:space="0" w:color="auto"/>
            <w:left w:val="none" w:sz="0" w:space="0" w:color="auto"/>
            <w:bottom w:val="none" w:sz="0" w:space="0" w:color="auto"/>
            <w:right w:val="none" w:sz="0" w:space="0" w:color="auto"/>
          </w:divBdr>
          <w:divsChild>
            <w:div w:id="1033268276">
              <w:marLeft w:val="0"/>
              <w:marRight w:val="0"/>
              <w:marTop w:val="200"/>
              <w:marBottom w:val="200"/>
              <w:divBdr>
                <w:top w:val="none" w:sz="0" w:space="0" w:color="auto"/>
                <w:left w:val="none" w:sz="0" w:space="0" w:color="auto"/>
                <w:bottom w:val="none" w:sz="0" w:space="0" w:color="auto"/>
                <w:right w:val="none" w:sz="0" w:space="0" w:color="auto"/>
              </w:divBdr>
            </w:div>
            <w:div w:id="580915859">
              <w:marLeft w:val="0"/>
              <w:marRight w:val="0"/>
              <w:marTop w:val="200"/>
              <w:marBottom w:val="200"/>
              <w:divBdr>
                <w:top w:val="none" w:sz="0" w:space="0" w:color="auto"/>
                <w:left w:val="none" w:sz="0" w:space="0" w:color="auto"/>
                <w:bottom w:val="none" w:sz="0" w:space="0" w:color="auto"/>
                <w:right w:val="none" w:sz="0" w:space="0" w:color="auto"/>
              </w:divBdr>
            </w:div>
            <w:div w:id="808010297">
              <w:marLeft w:val="0"/>
              <w:marRight w:val="0"/>
              <w:marTop w:val="200"/>
              <w:marBottom w:val="200"/>
              <w:divBdr>
                <w:top w:val="none" w:sz="0" w:space="0" w:color="auto"/>
                <w:left w:val="none" w:sz="0" w:space="0" w:color="auto"/>
                <w:bottom w:val="none" w:sz="0" w:space="0" w:color="auto"/>
                <w:right w:val="none" w:sz="0" w:space="0" w:color="auto"/>
              </w:divBdr>
            </w:div>
            <w:div w:id="83959080">
              <w:marLeft w:val="0"/>
              <w:marRight w:val="0"/>
              <w:marTop w:val="200"/>
              <w:marBottom w:val="200"/>
              <w:divBdr>
                <w:top w:val="none" w:sz="0" w:space="0" w:color="auto"/>
                <w:left w:val="none" w:sz="0" w:space="0" w:color="auto"/>
                <w:bottom w:val="none" w:sz="0" w:space="0" w:color="auto"/>
                <w:right w:val="none" w:sz="0" w:space="0" w:color="auto"/>
              </w:divBdr>
            </w:div>
            <w:div w:id="1442265353">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2003387602">
      <w:bodyDiv w:val="1"/>
      <w:marLeft w:val="400"/>
      <w:marRight w:val="400"/>
      <w:marTop w:val="0"/>
      <w:marBottom w:val="1000"/>
      <w:divBdr>
        <w:top w:val="none" w:sz="0" w:space="0" w:color="auto"/>
        <w:left w:val="none" w:sz="0" w:space="0" w:color="auto"/>
        <w:bottom w:val="none" w:sz="0" w:space="0" w:color="auto"/>
        <w:right w:val="none" w:sz="0" w:space="0" w:color="auto"/>
      </w:divBdr>
      <w:divsChild>
        <w:div w:id="1460610357">
          <w:marLeft w:val="0"/>
          <w:marRight w:val="0"/>
          <w:marTop w:val="200"/>
          <w:marBottom w:val="200"/>
          <w:divBdr>
            <w:top w:val="none" w:sz="0" w:space="0" w:color="auto"/>
            <w:left w:val="none" w:sz="0" w:space="0" w:color="auto"/>
            <w:bottom w:val="none" w:sz="0" w:space="0" w:color="auto"/>
            <w:right w:val="none" w:sz="0" w:space="0" w:color="auto"/>
          </w:divBdr>
        </w:div>
        <w:div w:id="1484155551">
          <w:marLeft w:val="0"/>
          <w:marRight w:val="0"/>
          <w:marTop w:val="200"/>
          <w:marBottom w:val="200"/>
          <w:divBdr>
            <w:top w:val="none" w:sz="0" w:space="0" w:color="auto"/>
            <w:left w:val="none" w:sz="0" w:space="0" w:color="auto"/>
            <w:bottom w:val="none" w:sz="0" w:space="0" w:color="auto"/>
            <w:right w:val="none" w:sz="0" w:space="0" w:color="auto"/>
          </w:divBdr>
          <w:divsChild>
            <w:div w:id="35350576">
              <w:marLeft w:val="0"/>
              <w:marRight w:val="0"/>
              <w:marTop w:val="200"/>
              <w:marBottom w:val="200"/>
              <w:divBdr>
                <w:top w:val="none" w:sz="0" w:space="0" w:color="auto"/>
                <w:left w:val="none" w:sz="0" w:space="0" w:color="auto"/>
                <w:bottom w:val="none" w:sz="0" w:space="0" w:color="auto"/>
                <w:right w:val="none" w:sz="0" w:space="0" w:color="auto"/>
              </w:divBdr>
            </w:div>
            <w:div w:id="687949550">
              <w:marLeft w:val="0"/>
              <w:marRight w:val="0"/>
              <w:marTop w:val="200"/>
              <w:marBottom w:val="200"/>
              <w:divBdr>
                <w:top w:val="none" w:sz="0" w:space="0" w:color="auto"/>
                <w:left w:val="none" w:sz="0" w:space="0" w:color="auto"/>
                <w:bottom w:val="none" w:sz="0" w:space="0" w:color="auto"/>
                <w:right w:val="none" w:sz="0" w:space="0" w:color="auto"/>
              </w:divBdr>
            </w:div>
            <w:div w:id="582643410">
              <w:marLeft w:val="0"/>
              <w:marRight w:val="0"/>
              <w:marTop w:val="200"/>
              <w:marBottom w:val="200"/>
              <w:divBdr>
                <w:top w:val="none" w:sz="0" w:space="0" w:color="auto"/>
                <w:left w:val="none" w:sz="0" w:space="0" w:color="auto"/>
                <w:bottom w:val="none" w:sz="0" w:space="0" w:color="auto"/>
                <w:right w:val="none" w:sz="0" w:space="0" w:color="auto"/>
              </w:divBdr>
            </w:div>
            <w:div w:id="1497913688">
              <w:marLeft w:val="0"/>
              <w:marRight w:val="0"/>
              <w:marTop w:val="200"/>
              <w:marBottom w:val="200"/>
              <w:divBdr>
                <w:top w:val="none" w:sz="0" w:space="0" w:color="auto"/>
                <w:left w:val="none" w:sz="0" w:space="0" w:color="auto"/>
                <w:bottom w:val="none" w:sz="0" w:space="0" w:color="auto"/>
                <w:right w:val="none" w:sz="0" w:space="0" w:color="auto"/>
              </w:divBdr>
            </w:div>
            <w:div w:id="644429102">
              <w:marLeft w:val="0"/>
              <w:marRight w:val="0"/>
              <w:marTop w:val="200"/>
              <w:marBottom w:val="200"/>
              <w:divBdr>
                <w:top w:val="none" w:sz="0" w:space="0" w:color="auto"/>
                <w:left w:val="none" w:sz="0" w:space="0" w:color="auto"/>
                <w:bottom w:val="none" w:sz="0" w:space="0" w:color="auto"/>
                <w:right w:val="none" w:sz="0" w:space="0" w:color="auto"/>
              </w:divBdr>
            </w:div>
            <w:div w:id="951593576">
              <w:marLeft w:val="0"/>
              <w:marRight w:val="0"/>
              <w:marTop w:val="200"/>
              <w:marBottom w:val="200"/>
              <w:divBdr>
                <w:top w:val="none" w:sz="0" w:space="0" w:color="auto"/>
                <w:left w:val="none" w:sz="0" w:space="0" w:color="auto"/>
                <w:bottom w:val="none" w:sz="0" w:space="0" w:color="auto"/>
                <w:right w:val="none" w:sz="0" w:space="0" w:color="auto"/>
              </w:divBdr>
            </w:div>
            <w:div w:id="1422407417">
              <w:marLeft w:val="0"/>
              <w:marRight w:val="0"/>
              <w:marTop w:val="200"/>
              <w:marBottom w:val="200"/>
              <w:divBdr>
                <w:top w:val="none" w:sz="0" w:space="0" w:color="auto"/>
                <w:left w:val="none" w:sz="0" w:space="0" w:color="auto"/>
                <w:bottom w:val="none" w:sz="0" w:space="0" w:color="auto"/>
                <w:right w:val="none" w:sz="0" w:space="0" w:color="auto"/>
              </w:divBdr>
            </w:div>
            <w:div w:id="733045751">
              <w:marLeft w:val="0"/>
              <w:marRight w:val="0"/>
              <w:marTop w:val="200"/>
              <w:marBottom w:val="200"/>
              <w:divBdr>
                <w:top w:val="none" w:sz="0" w:space="0" w:color="auto"/>
                <w:left w:val="none" w:sz="0" w:space="0" w:color="auto"/>
                <w:bottom w:val="none" w:sz="0" w:space="0" w:color="auto"/>
                <w:right w:val="none" w:sz="0" w:space="0" w:color="auto"/>
              </w:divBdr>
            </w:div>
            <w:div w:id="773864169">
              <w:marLeft w:val="0"/>
              <w:marRight w:val="0"/>
              <w:marTop w:val="200"/>
              <w:marBottom w:val="200"/>
              <w:divBdr>
                <w:top w:val="none" w:sz="0" w:space="0" w:color="auto"/>
                <w:left w:val="none" w:sz="0" w:space="0" w:color="auto"/>
                <w:bottom w:val="none" w:sz="0" w:space="0" w:color="auto"/>
                <w:right w:val="none" w:sz="0" w:space="0" w:color="auto"/>
              </w:divBdr>
            </w:div>
            <w:div w:id="662900936">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2068647174">
      <w:bodyDiv w:val="1"/>
      <w:marLeft w:val="400"/>
      <w:marRight w:val="400"/>
      <w:marTop w:val="0"/>
      <w:marBottom w:val="1000"/>
      <w:divBdr>
        <w:top w:val="none" w:sz="0" w:space="0" w:color="auto"/>
        <w:left w:val="none" w:sz="0" w:space="0" w:color="auto"/>
        <w:bottom w:val="none" w:sz="0" w:space="0" w:color="auto"/>
        <w:right w:val="none" w:sz="0" w:space="0" w:color="auto"/>
      </w:divBdr>
      <w:divsChild>
        <w:div w:id="787160367">
          <w:marLeft w:val="0"/>
          <w:marRight w:val="0"/>
          <w:marTop w:val="200"/>
          <w:marBottom w:val="200"/>
          <w:divBdr>
            <w:top w:val="none" w:sz="0" w:space="0" w:color="auto"/>
            <w:left w:val="none" w:sz="0" w:space="0" w:color="auto"/>
            <w:bottom w:val="none" w:sz="0" w:space="0" w:color="auto"/>
            <w:right w:val="none" w:sz="0" w:space="0" w:color="auto"/>
          </w:divBdr>
        </w:div>
        <w:div w:id="1642543258">
          <w:marLeft w:val="0"/>
          <w:marRight w:val="0"/>
          <w:marTop w:val="200"/>
          <w:marBottom w:val="200"/>
          <w:divBdr>
            <w:top w:val="none" w:sz="0" w:space="0" w:color="auto"/>
            <w:left w:val="none" w:sz="0" w:space="0" w:color="auto"/>
            <w:bottom w:val="none" w:sz="0" w:space="0" w:color="auto"/>
            <w:right w:val="none" w:sz="0" w:space="0" w:color="auto"/>
          </w:divBdr>
          <w:divsChild>
            <w:div w:id="496531747">
              <w:marLeft w:val="0"/>
              <w:marRight w:val="0"/>
              <w:marTop w:val="200"/>
              <w:marBottom w:val="200"/>
              <w:divBdr>
                <w:top w:val="none" w:sz="0" w:space="0" w:color="auto"/>
                <w:left w:val="none" w:sz="0" w:space="0" w:color="auto"/>
                <w:bottom w:val="none" w:sz="0" w:space="0" w:color="auto"/>
                <w:right w:val="none" w:sz="0" w:space="0" w:color="auto"/>
              </w:divBdr>
            </w:div>
            <w:div w:id="1325276149">
              <w:marLeft w:val="0"/>
              <w:marRight w:val="0"/>
              <w:marTop w:val="200"/>
              <w:marBottom w:val="200"/>
              <w:divBdr>
                <w:top w:val="none" w:sz="0" w:space="0" w:color="auto"/>
                <w:left w:val="none" w:sz="0" w:space="0" w:color="auto"/>
                <w:bottom w:val="none" w:sz="0" w:space="0" w:color="auto"/>
                <w:right w:val="none" w:sz="0" w:space="0" w:color="auto"/>
              </w:divBdr>
            </w:div>
            <w:div w:id="430442406">
              <w:marLeft w:val="0"/>
              <w:marRight w:val="0"/>
              <w:marTop w:val="200"/>
              <w:marBottom w:val="200"/>
              <w:divBdr>
                <w:top w:val="none" w:sz="0" w:space="0" w:color="auto"/>
                <w:left w:val="none" w:sz="0" w:space="0" w:color="auto"/>
                <w:bottom w:val="none" w:sz="0" w:space="0" w:color="auto"/>
                <w:right w:val="none" w:sz="0" w:space="0" w:color="auto"/>
              </w:divBdr>
            </w:div>
            <w:div w:id="1840848673">
              <w:marLeft w:val="0"/>
              <w:marRight w:val="0"/>
              <w:marTop w:val="200"/>
              <w:marBottom w:val="200"/>
              <w:divBdr>
                <w:top w:val="none" w:sz="0" w:space="0" w:color="auto"/>
                <w:left w:val="none" w:sz="0" w:space="0" w:color="auto"/>
                <w:bottom w:val="none" w:sz="0" w:space="0" w:color="auto"/>
                <w:right w:val="none" w:sz="0" w:space="0" w:color="auto"/>
              </w:divBdr>
            </w:div>
            <w:div w:id="1260336437">
              <w:marLeft w:val="0"/>
              <w:marRight w:val="0"/>
              <w:marTop w:val="200"/>
              <w:marBottom w:val="200"/>
              <w:divBdr>
                <w:top w:val="none" w:sz="0" w:space="0" w:color="auto"/>
                <w:left w:val="none" w:sz="0" w:space="0" w:color="auto"/>
                <w:bottom w:val="none" w:sz="0" w:space="0" w:color="auto"/>
                <w:right w:val="none" w:sz="0" w:space="0" w:color="auto"/>
              </w:divBdr>
            </w:div>
            <w:div w:id="1015227125">
              <w:marLeft w:val="0"/>
              <w:marRight w:val="0"/>
              <w:marTop w:val="200"/>
              <w:marBottom w:val="200"/>
              <w:divBdr>
                <w:top w:val="none" w:sz="0" w:space="0" w:color="auto"/>
                <w:left w:val="none" w:sz="0" w:space="0" w:color="auto"/>
                <w:bottom w:val="none" w:sz="0" w:space="0" w:color="auto"/>
                <w:right w:val="none" w:sz="0" w:space="0" w:color="auto"/>
              </w:divBdr>
            </w:div>
            <w:div w:id="406197471">
              <w:marLeft w:val="0"/>
              <w:marRight w:val="0"/>
              <w:marTop w:val="200"/>
              <w:marBottom w:val="200"/>
              <w:divBdr>
                <w:top w:val="none" w:sz="0" w:space="0" w:color="auto"/>
                <w:left w:val="none" w:sz="0" w:space="0" w:color="auto"/>
                <w:bottom w:val="none" w:sz="0" w:space="0" w:color="auto"/>
                <w:right w:val="none" w:sz="0" w:space="0" w:color="auto"/>
              </w:divBdr>
            </w:div>
            <w:div w:id="933828105">
              <w:marLeft w:val="0"/>
              <w:marRight w:val="0"/>
              <w:marTop w:val="200"/>
              <w:marBottom w:val="200"/>
              <w:divBdr>
                <w:top w:val="none" w:sz="0" w:space="0" w:color="auto"/>
                <w:left w:val="none" w:sz="0" w:space="0" w:color="auto"/>
                <w:bottom w:val="none" w:sz="0" w:space="0" w:color="auto"/>
                <w:right w:val="none" w:sz="0" w:space="0" w:color="auto"/>
              </w:divBdr>
            </w:div>
            <w:div w:id="1448617516">
              <w:marLeft w:val="0"/>
              <w:marRight w:val="0"/>
              <w:marTop w:val="200"/>
              <w:marBottom w:val="200"/>
              <w:divBdr>
                <w:top w:val="none" w:sz="0" w:space="0" w:color="auto"/>
                <w:left w:val="none" w:sz="0" w:space="0" w:color="auto"/>
                <w:bottom w:val="none" w:sz="0" w:space="0" w:color="auto"/>
                <w:right w:val="none" w:sz="0" w:space="0" w:color="auto"/>
              </w:divBdr>
            </w:div>
            <w:div w:id="100876880">
              <w:marLeft w:val="0"/>
              <w:marRight w:val="0"/>
              <w:marTop w:val="200"/>
              <w:marBottom w:val="200"/>
              <w:divBdr>
                <w:top w:val="none" w:sz="0" w:space="0" w:color="auto"/>
                <w:left w:val="none" w:sz="0" w:space="0" w:color="auto"/>
                <w:bottom w:val="none" w:sz="0" w:space="0" w:color="auto"/>
                <w:right w:val="none" w:sz="0" w:space="0" w:color="auto"/>
              </w:divBdr>
            </w:div>
            <w:div w:id="1564561419">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4806</Words>
  <Characters>27396</Characters>
  <Application>Microsoft Office Word</Application>
  <DocSecurity>0</DocSecurity>
  <Lines>228</Lines>
  <Paragraphs>64</Paragraphs>
  <ScaleCrop>false</ScaleCrop>
  <Company/>
  <LinksUpToDate>false</LinksUpToDate>
  <CharactersWithSpaces>32138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 alizadeh</dc:creator>
  <cp:keywords/>
  <dc:description/>
  <cp:lastModifiedBy>armin alizadeh</cp:lastModifiedBy>
  <cp:revision>28</cp:revision>
  <dcterms:created xsi:type="dcterms:W3CDTF">2024-11-09T05:25:00Z</dcterms:created>
  <dcterms:modified xsi:type="dcterms:W3CDTF">2024-11-09T06:08:00Z</dcterms:modified>
</cp:coreProperties>
</file>